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964" w:type="dxa"/>
        <w:tblLayout w:type="fixed"/>
        <w:tblLook w:val="04A0" w:firstRow="1" w:lastRow="0" w:firstColumn="1" w:lastColumn="0" w:noHBand="0" w:noVBand="1"/>
      </w:tblPr>
      <w:tblGrid>
        <w:gridCol w:w="2943"/>
        <w:gridCol w:w="8021"/>
      </w:tblGrid>
      <w:tr w:rsidR="00B9758B" w:rsidRPr="006A5ABD" w:rsidTr="00C7416B">
        <w:tc>
          <w:tcPr>
            <w:tcW w:w="2943" w:type="dxa"/>
          </w:tcPr>
          <w:p w:rsidR="00B9758B" w:rsidRPr="006A5ABD" w:rsidRDefault="004276D5" w:rsidP="006A5ABD">
            <w:pPr>
              <w:spacing w:after="100" w:afterAutospacing="1"/>
              <w:jc w:val="right"/>
              <w:rPr>
                <w:rFonts w:asciiTheme="majorHAnsi" w:hAnsiTheme="majorHAnsi"/>
                <w:b/>
              </w:rPr>
            </w:pPr>
            <w:r w:rsidRPr="006A5ABD">
              <w:rPr>
                <w:rFonts w:asciiTheme="majorHAnsi" w:hAnsiTheme="majorHAnsi"/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-192405</wp:posOffset>
                      </wp:positionH>
                      <wp:positionV relativeFrom="paragraph">
                        <wp:posOffset>-1321435</wp:posOffset>
                      </wp:positionV>
                      <wp:extent cx="1726565" cy="1310640"/>
                      <wp:effectExtent l="0" t="1905" r="0" b="190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6565" cy="1310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F7D38" w:rsidRPr="00EF7D38" w:rsidRDefault="00513143">
                                  <w:pPr>
                                    <w:rPr>
                                      <w:noProof/>
                                      <w:lang w:val="en-CA" w:eastAsia="en-CA"/>
                                    </w:rPr>
                                  </w:pPr>
                                  <w:r>
                                    <w:rPr>
                                      <w:noProof/>
                                      <w:lang w:val="en-CA" w:eastAsia="en-CA"/>
                                    </w:rPr>
                                    <w:drawing>
                                      <wp:inline distT="0" distB="0" distL="0" distR="0">
                                        <wp:extent cx="1524000" cy="1219200"/>
                                        <wp:effectExtent l="19050" t="0" r="0" b="0"/>
                                        <wp:docPr id="1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24000" cy="1219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15.15pt;margin-top:-104.05pt;width:135.95pt;height:103.2pt;z-index:251657728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" stroked="f">
                      <v:textbox style="mso-fit-shape-to-text:t">
                        <w:txbxContent>
                          <w:p w:rsidR="00EF7D38" w:rsidRPr="00EF7D38" w:rsidRDefault="00513143">
                            <w:pPr>
                              <w:rPr>
                                <w:noProof/>
                                <w:lang w:val="en-CA" w:eastAsia="en-CA"/>
                              </w:rPr>
                            </w:pPr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>
                                  <wp:extent cx="1524000" cy="1219200"/>
                                  <wp:effectExtent l="1905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0" cy="1219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0B6A" w:rsidRPr="006A5ABD">
              <w:rPr>
                <w:rFonts w:asciiTheme="majorHAnsi" w:hAnsiTheme="majorHAnsi"/>
                <w:b/>
                <w:lang w:val="en-US"/>
              </w:rPr>
              <w:br/>
            </w:r>
            <w:r w:rsidR="00976522" w:rsidRPr="006A5ABD">
              <w:rPr>
                <w:rFonts w:asciiTheme="majorHAnsi" w:hAnsiTheme="majorHAnsi"/>
                <w:b/>
                <w:lang w:val="en-US"/>
              </w:rPr>
              <w:t>E</w:t>
            </w:r>
            <w:r w:rsidR="00B9758B" w:rsidRPr="006A5ABD">
              <w:rPr>
                <w:rFonts w:asciiTheme="majorHAnsi" w:hAnsiTheme="majorHAnsi"/>
                <w:b/>
              </w:rPr>
              <w:t>QUIPMENT &amp; SUPPLIES</w:t>
            </w:r>
            <w:r w:rsidR="00E909DE" w:rsidRPr="006A5ABD">
              <w:rPr>
                <w:rFonts w:asciiTheme="majorHAnsi" w:hAnsiTheme="majorHAnsi"/>
                <w:b/>
                <w:lang w:val="en-US"/>
              </w:rPr>
              <w:br/>
            </w:r>
          </w:p>
        </w:tc>
        <w:tc>
          <w:tcPr>
            <w:tcW w:w="8021" w:type="dxa"/>
          </w:tcPr>
          <w:p w:rsidR="00B9758B" w:rsidRPr="006A5ABD" w:rsidRDefault="00B9758B" w:rsidP="002B01B3">
            <w:pPr>
              <w:spacing w:after="100" w:afterAutospacing="1"/>
              <w:rPr>
                <w:rFonts w:asciiTheme="majorHAnsi" w:hAnsiTheme="majorHAnsi"/>
                <w:lang w:val="en-US"/>
              </w:rPr>
            </w:pPr>
            <w:r w:rsidRPr="006A5ABD">
              <w:rPr>
                <w:rFonts w:asciiTheme="majorHAnsi" w:hAnsiTheme="majorHAnsi"/>
                <w:lang w:val="en-US"/>
              </w:rPr>
              <w:t>You will need</w:t>
            </w:r>
            <w:r w:rsidR="0053404C" w:rsidRPr="006A5ABD">
              <w:rPr>
                <w:rFonts w:asciiTheme="majorHAnsi" w:hAnsiTheme="majorHAnsi"/>
                <w:lang w:val="en-US"/>
              </w:rPr>
              <w:t xml:space="preserve"> a digital device </w:t>
            </w:r>
            <w:r w:rsidR="00FD3278" w:rsidRPr="006A5ABD">
              <w:rPr>
                <w:rFonts w:asciiTheme="majorHAnsi" w:hAnsiTheme="majorHAnsi"/>
                <w:lang w:val="en-US"/>
              </w:rPr>
              <w:t>that is capable of viewing pdf</w:t>
            </w:r>
            <w:r w:rsidR="006F5511" w:rsidRPr="006A5ABD">
              <w:rPr>
                <w:rFonts w:asciiTheme="majorHAnsi" w:hAnsiTheme="majorHAnsi"/>
                <w:lang w:val="en-US"/>
              </w:rPr>
              <w:t xml:space="preserve"> files and </w:t>
            </w:r>
            <w:r w:rsidR="00FD3278" w:rsidRPr="006A5ABD">
              <w:rPr>
                <w:rFonts w:asciiTheme="majorHAnsi" w:hAnsiTheme="majorHAnsi"/>
                <w:lang w:val="en-US"/>
              </w:rPr>
              <w:t>accessing the internet. If you want to take daily notes and complete your homework using your digital device, your device will also need</w:t>
            </w:r>
            <w:r w:rsidR="0053404C" w:rsidRPr="006A5ABD">
              <w:rPr>
                <w:rFonts w:asciiTheme="majorHAnsi" w:hAnsiTheme="majorHAnsi"/>
                <w:lang w:val="en-US"/>
              </w:rPr>
              <w:t xml:space="preserve"> an application or program capable of annotating pdf files</w:t>
            </w:r>
            <w:r w:rsidR="00FD3278" w:rsidRPr="006A5ABD">
              <w:rPr>
                <w:rFonts w:asciiTheme="majorHAnsi" w:hAnsiTheme="majorHAnsi"/>
                <w:lang w:val="en-US"/>
              </w:rPr>
              <w:t xml:space="preserve">. </w:t>
            </w:r>
            <w:r w:rsidR="002B01B3" w:rsidRPr="006A5ABD">
              <w:rPr>
                <w:rFonts w:asciiTheme="majorHAnsi" w:hAnsiTheme="majorHAnsi"/>
                <w:lang w:val="en-US"/>
              </w:rPr>
              <w:t>You</w:t>
            </w:r>
            <w:r w:rsidR="006A5ABD">
              <w:rPr>
                <w:rFonts w:asciiTheme="majorHAnsi" w:hAnsiTheme="majorHAnsi"/>
                <w:lang w:val="en-US"/>
              </w:rPr>
              <w:t xml:space="preserve"> will also need a</w:t>
            </w:r>
            <w:r w:rsidR="002B01B3" w:rsidRPr="006A5ABD">
              <w:rPr>
                <w:rFonts w:asciiTheme="majorHAnsi" w:hAnsiTheme="majorHAnsi"/>
                <w:lang w:val="en-US"/>
              </w:rPr>
              <w:t xml:space="preserve"> pencil, eraser, &amp; </w:t>
            </w:r>
            <w:r w:rsidR="002B01B3" w:rsidRPr="006A5ABD">
              <w:rPr>
                <w:rFonts w:asciiTheme="majorHAnsi" w:hAnsiTheme="majorHAnsi"/>
                <w:b/>
                <w:lang w:val="en-US"/>
              </w:rPr>
              <w:t>scientific calculator</w:t>
            </w:r>
            <w:r w:rsidR="002B01B3" w:rsidRPr="006A5ABD">
              <w:rPr>
                <w:rFonts w:asciiTheme="majorHAnsi" w:hAnsiTheme="majorHAnsi"/>
                <w:lang w:val="en-US"/>
              </w:rPr>
              <w:t xml:space="preserve"> for tests and quizzes. </w:t>
            </w:r>
            <w:r w:rsidR="00FD3278" w:rsidRPr="006A5ABD">
              <w:rPr>
                <w:rFonts w:asciiTheme="majorHAnsi" w:hAnsiTheme="majorHAnsi"/>
                <w:lang w:val="en-US"/>
              </w:rPr>
              <w:t xml:space="preserve">If you prefer to complete your notes and homework using paper &amp; pencil, you will need </w:t>
            </w:r>
            <w:r w:rsidR="00490C31" w:rsidRPr="006A5ABD">
              <w:rPr>
                <w:rFonts w:asciiTheme="majorHAnsi" w:hAnsiTheme="majorHAnsi"/>
                <w:lang w:val="en-US"/>
              </w:rPr>
              <w:t xml:space="preserve">lined and graph paper, pencils, pens, erasers, 3 ring binder with dividers and </w:t>
            </w:r>
            <w:r w:rsidR="00FD3278" w:rsidRPr="006A5ABD">
              <w:rPr>
                <w:rFonts w:asciiTheme="majorHAnsi" w:hAnsiTheme="majorHAnsi"/>
                <w:lang w:val="en-US"/>
              </w:rPr>
              <w:t xml:space="preserve">to have access to a printer at home to print out the </w:t>
            </w:r>
            <w:r w:rsidR="00490C31" w:rsidRPr="006A5ABD">
              <w:rPr>
                <w:rFonts w:asciiTheme="majorHAnsi" w:hAnsiTheme="majorHAnsi"/>
                <w:lang w:val="en-US"/>
              </w:rPr>
              <w:t>assignments and note templates.</w:t>
            </w:r>
            <w:r w:rsidRPr="006A5ABD">
              <w:rPr>
                <w:rFonts w:asciiTheme="majorHAnsi" w:hAnsiTheme="majorHAnsi"/>
                <w:lang w:val="en-US"/>
              </w:rPr>
              <w:br/>
            </w:r>
            <w:r w:rsidR="0053404C" w:rsidRPr="006A5ABD">
              <w:rPr>
                <w:rFonts w:asciiTheme="majorHAnsi" w:hAnsiTheme="majorHAnsi"/>
                <w:lang w:val="en-US"/>
              </w:rPr>
              <w:t>A digital copy of the textbook will be posted online, however students may stil</w:t>
            </w:r>
            <w:r w:rsidR="002B01B3" w:rsidRPr="006A5ABD">
              <w:rPr>
                <w:rFonts w:asciiTheme="majorHAnsi" w:hAnsiTheme="majorHAnsi"/>
                <w:lang w:val="en-US"/>
              </w:rPr>
              <w:t xml:space="preserve">l sign out a book if they like. </w:t>
            </w:r>
            <w:r w:rsidRPr="006A5ABD">
              <w:rPr>
                <w:rFonts w:asciiTheme="majorHAnsi" w:hAnsiTheme="majorHAnsi"/>
                <w:lang w:val="en-US"/>
              </w:rPr>
              <w:t>Textbooks are expected to be covered and treated with care.  Lost or damaged texts will be charged to the student.</w:t>
            </w:r>
          </w:p>
        </w:tc>
      </w:tr>
      <w:tr w:rsidR="00B9758B" w:rsidRPr="006A5ABD" w:rsidTr="00C7416B">
        <w:tc>
          <w:tcPr>
            <w:tcW w:w="2943" w:type="dxa"/>
          </w:tcPr>
          <w:p w:rsidR="006A5ABD" w:rsidRDefault="00850B6A" w:rsidP="006A5ABD">
            <w:pPr>
              <w:spacing w:after="100" w:afterAutospacing="1"/>
              <w:jc w:val="right"/>
              <w:rPr>
                <w:rFonts w:asciiTheme="majorHAnsi" w:hAnsiTheme="majorHAnsi"/>
                <w:b/>
              </w:rPr>
            </w:pPr>
            <w:r w:rsidRPr="006A5ABD">
              <w:rPr>
                <w:rFonts w:asciiTheme="majorHAnsi" w:hAnsiTheme="majorHAnsi"/>
                <w:b/>
                <w:lang w:val="en-US"/>
              </w:rPr>
              <w:br/>
            </w:r>
            <w:r w:rsidR="00E8611D" w:rsidRPr="006A5ABD">
              <w:rPr>
                <w:rFonts w:asciiTheme="majorHAnsi" w:hAnsiTheme="majorHAnsi"/>
                <w:b/>
                <w:lang w:val="en-CA"/>
              </w:rPr>
              <w:t xml:space="preserve">                </w:t>
            </w:r>
            <w:r w:rsidR="00B9758B" w:rsidRPr="006A5ABD">
              <w:rPr>
                <w:rFonts w:asciiTheme="majorHAnsi" w:hAnsiTheme="majorHAnsi"/>
                <w:b/>
              </w:rPr>
              <w:t>ASSIGNMENTS</w:t>
            </w:r>
          </w:p>
          <w:p w:rsidR="004276D5" w:rsidRPr="006A5ABD" w:rsidRDefault="00C7416B" w:rsidP="004276D5">
            <w:pPr>
              <w:spacing w:after="100" w:afterAutospacing="1"/>
              <w:rPr>
                <w:rFonts w:asciiTheme="majorHAnsi" w:hAnsiTheme="majorHAnsi"/>
                <w:lang w:val="en-CA"/>
              </w:rPr>
            </w:pPr>
            <w:r w:rsidRPr="006A5ABD">
              <w:rPr>
                <w:rFonts w:asciiTheme="majorHAnsi" w:hAnsiTheme="majorHAnsi"/>
                <w:lang w:val="en-CA"/>
              </w:rPr>
              <w:t>Daily Homework is posted at:</w:t>
            </w:r>
          </w:p>
          <w:p w:rsidR="00B9758B" w:rsidRPr="006A5ABD" w:rsidRDefault="004276D5" w:rsidP="004276D5">
            <w:pPr>
              <w:spacing w:after="100" w:afterAutospacing="1"/>
              <w:rPr>
                <w:rFonts w:asciiTheme="majorHAnsi" w:hAnsiTheme="majorHAnsi"/>
                <w:lang w:val="en-CA"/>
              </w:rPr>
            </w:pPr>
            <w:hyperlink r:id="rId8" w:history="1">
              <w:r w:rsidRPr="006A5ABD">
                <w:rPr>
                  <w:rStyle w:val="Hyperlink"/>
                  <w:rFonts w:asciiTheme="majorHAnsi" w:hAnsiTheme="majorHAnsi"/>
                  <w:lang w:val="en-CA"/>
                </w:rPr>
                <w:t>https://riversidedella.wikispaces.com/Math+9</w:t>
              </w:r>
            </w:hyperlink>
            <w:r w:rsidRPr="006A5ABD">
              <w:rPr>
                <w:rFonts w:asciiTheme="majorHAnsi" w:hAnsiTheme="majorHAnsi"/>
                <w:lang w:val="en-CA"/>
              </w:rPr>
              <w:t xml:space="preserve"> </w:t>
            </w:r>
            <w:r w:rsidR="00C7416B" w:rsidRPr="006A5ABD">
              <w:rPr>
                <w:rFonts w:asciiTheme="majorHAnsi" w:hAnsiTheme="majorHAnsi"/>
                <w:lang w:val="en-CA"/>
              </w:rPr>
              <w:t xml:space="preserve"> </w:t>
            </w:r>
          </w:p>
        </w:tc>
        <w:tc>
          <w:tcPr>
            <w:tcW w:w="8021" w:type="dxa"/>
          </w:tcPr>
          <w:p w:rsidR="00BE664D" w:rsidRPr="006A5ABD" w:rsidRDefault="00B9758B" w:rsidP="004276D5">
            <w:pPr>
              <w:spacing w:after="100" w:afterAutospacing="1"/>
              <w:rPr>
                <w:rFonts w:asciiTheme="majorHAnsi" w:hAnsiTheme="majorHAnsi"/>
                <w:lang w:val="en-CA"/>
              </w:rPr>
            </w:pPr>
            <w:r w:rsidRPr="006A5ABD">
              <w:rPr>
                <w:rFonts w:asciiTheme="majorHAnsi" w:hAnsiTheme="majorHAnsi"/>
                <w:lang w:val="en-US"/>
              </w:rPr>
              <w:t xml:space="preserve">There is an assignment given every class.  If </w:t>
            </w:r>
            <w:r w:rsidRPr="006A5ABD">
              <w:rPr>
                <w:rFonts w:asciiTheme="majorHAnsi" w:hAnsiTheme="majorHAnsi"/>
                <w:b/>
                <w:lang w:val="en-US"/>
              </w:rPr>
              <w:t>absent</w:t>
            </w:r>
            <w:r w:rsidRPr="006A5ABD">
              <w:rPr>
                <w:rFonts w:asciiTheme="majorHAnsi" w:hAnsiTheme="majorHAnsi"/>
                <w:lang w:val="en-US"/>
              </w:rPr>
              <w:t>, it is the student’s resp</w:t>
            </w:r>
            <w:r w:rsidR="004D21D2" w:rsidRPr="006A5ABD">
              <w:rPr>
                <w:rFonts w:asciiTheme="majorHAnsi" w:hAnsiTheme="majorHAnsi"/>
                <w:lang w:val="en-US"/>
              </w:rPr>
              <w:t>onsibility to find out what it wa</w:t>
            </w:r>
            <w:r w:rsidRPr="006A5ABD">
              <w:rPr>
                <w:rFonts w:asciiTheme="majorHAnsi" w:hAnsiTheme="majorHAnsi"/>
                <w:lang w:val="en-US"/>
              </w:rPr>
              <w:t xml:space="preserve">s </w:t>
            </w:r>
            <w:r w:rsidR="00E8611D" w:rsidRPr="006A5ABD">
              <w:rPr>
                <w:rFonts w:asciiTheme="majorHAnsi" w:hAnsiTheme="majorHAnsi"/>
                <w:lang w:val="en-US"/>
              </w:rPr>
              <w:t xml:space="preserve">(check the website) </w:t>
            </w:r>
            <w:r w:rsidRPr="006A5ABD">
              <w:rPr>
                <w:rFonts w:asciiTheme="majorHAnsi" w:hAnsiTheme="majorHAnsi"/>
                <w:lang w:val="en-US"/>
              </w:rPr>
              <w:t>and make every effort to complete it before the next class.</w:t>
            </w:r>
            <w:r w:rsidR="002E42FF" w:rsidRPr="006A5ABD">
              <w:rPr>
                <w:rFonts w:asciiTheme="majorHAnsi" w:hAnsiTheme="majorHAnsi"/>
                <w:lang w:val="en-US"/>
              </w:rPr>
              <w:t xml:space="preserve"> </w:t>
            </w:r>
            <w:r w:rsidRPr="006A5ABD">
              <w:rPr>
                <w:rFonts w:asciiTheme="majorHAnsi" w:hAnsiTheme="majorHAnsi"/>
                <w:lang w:val="en-US"/>
              </w:rPr>
              <w:t>E</w:t>
            </w:r>
            <w:r w:rsidRPr="006A5ABD">
              <w:rPr>
                <w:rFonts w:asciiTheme="majorHAnsi" w:hAnsiTheme="majorHAnsi"/>
              </w:rPr>
              <w:t xml:space="preserve">ach assignment </w:t>
            </w:r>
            <w:r w:rsidRPr="006A5ABD">
              <w:rPr>
                <w:rFonts w:asciiTheme="majorHAnsi" w:hAnsiTheme="majorHAnsi"/>
                <w:lang w:val="en-US"/>
              </w:rPr>
              <w:t xml:space="preserve">should be properly titled with the </w:t>
            </w:r>
            <w:r w:rsidR="00B4251B" w:rsidRPr="006A5ABD">
              <w:rPr>
                <w:rFonts w:asciiTheme="majorHAnsi" w:hAnsiTheme="majorHAnsi"/>
                <w:lang w:val="en-US"/>
              </w:rPr>
              <w:t>assignment</w:t>
            </w:r>
            <w:r w:rsidRPr="006A5ABD">
              <w:rPr>
                <w:rFonts w:asciiTheme="majorHAnsi" w:hAnsiTheme="majorHAnsi"/>
                <w:lang w:val="en-US"/>
              </w:rPr>
              <w:t xml:space="preserve"> (</w:t>
            </w:r>
            <w:proofErr w:type="spellStart"/>
            <w:r w:rsidRPr="006A5ABD">
              <w:rPr>
                <w:rFonts w:asciiTheme="majorHAnsi" w:hAnsiTheme="majorHAnsi"/>
                <w:lang w:val="en-US"/>
              </w:rPr>
              <w:t>ie</w:t>
            </w:r>
            <w:proofErr w:type="spellEnd"/>
            <w:r w:rsidRPr="006A5ABD">
              <w:rPr>
                <w:rFonts w:asciiTheme="majorHAnsi" w:hAnsiTheme="majorHAnsi"/>
                <w:lang w:val="en-US"/>
              </w:rPr>
              <w:t xml:space="preserve">. Pg 327 # 1-11), </w:t>
            </w:r>
            <w:r w:rsidRPr="006A5ABD">
              <w:rPr>
                <w:rFonts w:asciiTheme="majorHAnsi" w:hAnsiTheme="majorHAnsi"/>
              </w:rPr>
              <w:t xml:space="preserve">date, </w:t>
            </w:r>
            <w:r w:rsidRPr="006A5ABD">
              <w:rPr>
                <w:rFonts w:asciiTheme="majorHAnsi" w:hAnsiTheme="majorHAnsi"/>
                <w:lang w:val="en-US"/>
              </w:rPr>
              <w:t xml:space="preserve">and </w:t>
            </w:r>
            <w:r w:rsidR="00B4251B" w:rsidRPr="006A5ABD">
              <w:rPr>
                <w:rFonts w:asciiTheme="majorHAnsi" w:hAnsiTheme="majorHAnsi"/>
                <w:lang w:val="en-US"/>
              </w:rPr>
              <w:t xml:space="preserve">student </w:t>
            </w:r>
            <w:r w:rsidRPr="006A5ABD">
              <w:rPr>
                <w:rFonts w:asciiTheme="majorHAnsi" w:hAnsiTheme="majorHAnsi"/>
                <w:lang w:val="en-US"/>
              </w:rPr>
              <w:t>name.  W</w:t>
            </w:r>
            <w:r w:rsidRPr="006A5ABD">
              <w:rPr>
                <w:rFonts w:asciiTheme="majorHAnsi" w:hAnsiTheme="majorHAnsi"/>
              </w:rPr>
              <w:t xml:space="preserve">ork </w:t>
            </w:r>
            <w:r w:rsidRPr="006A5ABD">
              <w:rPr>
                <w:rFonts w:asciiTheme="majorHAnsi" w:hAnsiTheme="majorHAnsi"/>
                <w:lang w:val="en-US"/>
              </w:rPr>
              <w:t xml:space="preserve">should </w:t>
            </w:r>
            <w:r w:rsidR="00486F32" w:rsidRPr="006A5ABD">
              <w:rPr>
                <w:rFonts w:asciiTheme="majorHAnsi" w:hAnsiTheme="majorHAnsi"/>
              </w:rPr>
              <w:t xml:space="preserve">be </w:t>
            </w:r>
            <w:r w:rsidR="00486F32" w:rsidRPr="006A5ABD">
              <w:rPr>
                <w:rFonts w:asciiTheme="majorHAnsi" w:hAnsiTheme="majorHAnsi"/>
                <w:lang w:val="en-US"/>
              </w:rPr>
              <w:t>marked</w:t>
            </w:r>
            <w:r w:rsidRPr="006A5ABD">
              <w:rPr>
                <w:rFonts w:asciiTheme="majorHAnsi" w:hAnsiTheme="majorHAnsi"/>
                <w:lang w:val="en-US"/>
              </w:rPr>
              <w:t xml:space="preserve"> using</w:t>
            </w:r>
            <w:r w:rsidRPr="006A5ABD">
              <w:rPr>
                <w:rFonts w:asciiTheme="majorHAnsi" w:hAnsiTheme="majorHAnsi"/>
              </w:rPr>
              <w:t xml:space="preserve"> using the textbook answer key.</w:t>
            </w:r>
            <w:r w:rsidR="00EC4714" w:rsidRPr="006A5ABD">
              <w:rPr>
                <w:rFonts w:asciiTheme="majorHAnsi" w:hAnsiTheme="majorHAnsi"/>
                <w:lang w:val="en-CA"/>
              </w:rPr>
              <w:t xml:space="preserve"> </w:t>
            </w:r>
            <w:r w:rsidR="002E42FF" w:rsidRPr="006A5ABD">
              <w:rPr>
                <w:rFonts w:asciiTheme="majorHAnsi" w:hAnsiTheme="majorHAnsi"/>
                <w:lang w:val="en-CA"/>
              </w:rPr>
              <w:t>***</w:t>
            </w:r>
            <w:r w:rsidRPr="006A5ABD">
              <w:rPr>
                <w:rFonts w:asciiTheme="majorHAnsi" w:hAnsiTheme="majorHAnsi"/>
              </w:rPr>
              <w:t xml:space="preserve">Questions and work must be shown for assignments.  </w:t>
            </w:r>
            <w:r w:rsidRPr="006A5ABD">
              <w:rPr>
                <w:rFonts w:asciiTheme="majorHAnsi" w:hAnsiTheme="majorHAnsi"/>
                <w:b/>
              </w:rPr>
              <w:t>ANSWERS ALONE ARE NOT</w:t>
            </w:r>
            <w:r w:rsidRPr="006A5ABD">
              <w:rPr>
                <w:rFonts w:asciiTheme="majorHAnsi" w:hAnsiTheme="majorHAnsi"/>
                <w:b/>
                <w:lang w:val="en-US"/>
              </w:rPr>
              <w:t xml:space="preserve"> ENOUGH!</w:t>
            </w:r>
            <w:r w:rsidRPr="006A5ABD">
              <w:rPr>
                <w:rFonts w:asciiTheme="majorHAnsi" w:hAnsiTheme="majorHAnsi"/>
              </w:rPr>
              <w:t xml:space="preserve"> </w:t>
            </w:r>
            <w:r w:rsidRPr="006A5ABD">
              <w:rPr>
                <w:rFonts w:asciiTheme="majorHAnsi" w:hAnsiTheme="majorHAnsi"/>
                <w:lang w:val="en-US"/>
              </w:rPr>
              <w:br/>
            </w:r>
            <w:r w:rsidRPr="006A5ABD">
              <w:rPr>
                <w:rFonts w:asciiTheme="majorHAnsi" w:hAnsiTheme="majorHAnsi"/>
              </w:rPr>
              <w:t xml:space="preserve">If experiencing </w:t>
            </w:r>
            <w:r w:rsidR="006A5ABD">
              <w:rPr>
                <w:rFonts w:asciiTheme="majorHAnsi" w:hAnsiTheme="majorHAnsi"/>
              </w:rPr>
              <w:t xml:space="preserve">difficulties with homework, </w:t>
            </w:r>
            <w:r w:rsidRPr="006A5ABD">
              <w:rPr>
                <w:rFonts w:asciiTheme="majorHAnsi" w:hAnsiTheme="majorHAnsi"/>
              </w:rPr>
              <w:t xml:space="preserve">seek extra help. </w:t>
            </w:r>
            <w:r w:rsidR="004276D5" w:rsidRPr="006A5ABD">
              <w:rPr>
                <w:rFonts w:asciiTheme="majorHAnsi" w:hAnsiTheme="majorHAnsi"/>
              </w:rPr>
              <w:t>Saying, “</w:t>
            </w:r>
            <w:r w:rsidR="004276D5" w:rsidRPr="006A5ABD">
              <w:rPr>
                <w:rFonts w:asciiTheme="majorHAnsi" w:hAnsiTheme="majorHAnsi"/>
                <w:i/>
              </w:rPr>
              <w:t xml:space="preserve">I </w:t>
            </w:r>
            <w:r w:rsidR="004276D5" w:rsidRPr="006A5ABD">
              <w:rPr>
                <w:rFonts w:asciiTheme="majorHAnsi" w:hAnsiTheme="majorHAnsi"/>
                <w:i/>
                <w:lang w:val="en-CA"/>
              </w:rPr>
              <w:t>did not understand.</w:t>
            </w:r>
            <w:r w:rsidR="004276D5" w:rsidRPr="006A5ABD">
              <w:rPr>
                <w:rFonts w:asciiTheme="majorHAnsi" w:hAnsiTheme="majorHAnsi"/>
                <w:lang w:val="en-CA"/>
              </w:rPr>
              <w:t>”</w:t>
            </w:r>
            <w:r w:rsidR="006A5ABD">
              <w:rPr>
                <w:rFonts w:asciiTheme="majorHAnsi" w:hAnsiTheme="majorHAnsi"/>
              </w:rPr>
              <w:t xml:space="preserve"> will not be accepted as a</w:t>
            </w:r>
            <w:r w:rsidR="006A5ABD">
              <w:rPr>
                <w:rFonts w:asciiTheme="majorHAnsi" w:hAnsiTheme="majorHAnsi"/>
                <w:lang w:val="en-CA"/>
              </w:rPr>
              <w:t>n</w:t>
            </w:r>
            <w:r w:rsidRPr="006A5ABD">
              <w:rPr>
                <w:rFonts w:asciiTheme="majorHAnsi" w:hAnsiTheme="majorHAnsi"/>
              </w:rPr>
              <w:t xml:space="preserve"> excuse for incomplete homework.</w:t>
            </w:r>
          </w:p>
        </w:tc>
      </w:tr>
      <w:tr w:rsidR="00B9758B" w:rsidRPr="006A5ABD" w:rsidTr="00C7416B">
        <w:tc>
          <w:tcPr>
            <w:tcW w:w="2943" w:type="dxa"/>
          </w:tcPr>
          <w:p w:rsidR="00B9758B" w:rsidRPr="006A5ABD" w:rsidRDefault="00850B6A" w:rsidP="000043E0">
            <w:pPr>
              <w:spacing w:after="100" w:afterAutospacing="1"/>
              <w:jc w:val="right"/>
              <w:rPr>
                <w:rFonts w:asciiTheme="majorHAnsi" w:hAnsiTheme="majorHAnsi"/>
                <w:b/>
                <w:lang w:val="en-US"/>
              </w:rPr>
            </w:pPr>
            <w:r w:rsidRPr="006A5ABD">
              <w:rPr>
                <w:rFonts w:asciiTheme="majorHAnsi" w:hAnsiTheme="majorHAnsi"/>
                <w:b/>
                <w:lang w:val="en-US"/>
              </w:rPr>
              <w:br/>
            </w:r>
            <w:r w:rsidR="00B9758B" w:rsidRPr="006A5ABD">
              <w:rPr>
                <w:rFonts w:asciiTheme="majorHAnsi" w:hAnsiTheme="majorHAnsi"/>
                <w:b/>
              </w:rPr>
              <w:t>QUIZZES, TESTS and CORRECTIONS</w:t>
            </w:r>
          </w:p>
          <w:p w:rsidR="00B9758B" w:rsidRPr="006A5ABD" w:rsidRDefault="00B9758B" w:rsidP="000043E0">
            <w:pPr>
              <w:spacing w:after="100" w:afterAutospacing="1"/>
              <w:jc w:val="right"/>
              <w:rPr>
                <w:rFonts w:asciiTheme="majorHAnsi" w:hAnsiTheme="majorHAnsi"/>
                <w:b/>
                <w:lang w:val="en-US"/>
              </w:rPr>
            </w:pPr>
          </w:p>
        </w:tc>
        <w:tc>
          <w:tcPr>
            <w:tcW w:w="8021" w:type="dxa"/>
          </w:tcPr>
          <w:p w:rsidR="00B9758B" w:rsidRPr="006A5ABD" w:rsidRDefault="001D01EB" w:rsidP="006A5ABD">
            <w:pPr>
              <w:spacing w:after="100" w:afterAutospacing="1"/>
              <w:rPr>
                <w:rFonts w:asciiTheme="majorHAnsi" w:hAnsiTheme="majorHAnsi"/>
                <w:lang w:val="en-CA"/>
              </w:rPr>
            </w:pPr>
            <w:r w:rsidRPr="006A5ABD">
              <w:rPr>
                <w:rFonts w:asciiTheme="majorHAnsi" w:hAnsiTheme="majorHAnsi"/>
                <w:lang w:val="en-CA"/>
              </w:rPr>
              <w:t>-</w:t>
            </w:r>
            <w:r w:rsidR="00B9758B" w:rsidRPr="006A5ABD">
              <w:rPr>
                <w:rFonts w:asciiTheme="majorHAnsi" w:hAnsiTheme="majorHAnsi"/>
              </w:rPr>
              <w:t>Quizzes will be given frequently</w:t>
            </w:r>
            <w:r w:rsidR="00B9758B" w:rsidRPr="006A5ABD">
              <w:rPr>
                <w:rFonts w:asciiTheme="majorHAnsi" w:hAnsiTheme="majorHAnsi"/>
                <w:lang w:val="en-US"/>
              </w:rPr>
              <w:t xml:space="preserve"> to check comprehension and one test </w:t>
            </w:r>
            <w:r w:rsidR="00D33CD3" w:rsidRPr="006A5ABD">
              <w:rPr>
                <w:rFonts w:asciiTheme="majorHAnsi" w:hAnsiTheme="majorHAnsi"/>
                <w:lang w:val="en-US"/>
              </w:rPr>
              <w:t xml:space="preserve">will be given </w:t>
            </w:r>
            <w:r w:rsidR="00B9758B" w:rsidRPr="006A5ABD">
              <w:rPr>
                <w:rFonts w:asciiTheme="majorHAnsi" w:hAnsiTheme="majorHAnsi"/>
                <w:lang w:val="en-US"/>
              </w:rPr>
              <w:t>at the end of each unit</w:t>
            </w:r>
            <w:r w:rsidR="00B9758B" w:rsidRPr="006A5ABD">
              <w:rPr>
                <w:rFonts w:asciiTheme="majorHAnsi" w:hAnsiTheme="majorHAnsi"/>
              </w:rPr>
              <w:t>.</w:t>
            </w:r>
            <w:r w:rsidR="00B9758B" w:rsidRPr="006A5ABD">
              <w:rPr>
                <w:rFonts w:asciiTheme="majorHAnsi" w:hAnsiTheme="majorHAnsi"/>
              </w:rPr>
              <w:br/>
            </w:r>
            <w:r w:rsidRPr="006A5ABD">
              <w:rPr>
                <w:rFonts w:asciiTheme="majorHAnsi" w:hAnsiTheme="majorHAnsi"/>
                <w:lang w:val="en-US"/>
              </w:rPr>
              <w:t>-</w:t>
            </w:r>
            <w:r w:rsidR="00B9758B" w:rsidRPr="006A5ABD">
              <w:rPr>
                <w:rFonts w:asciiTheme="majorHAnsi" w:hAnsiTheme="majorHAnsi"/>
                <w:lang w:val="en-US"/>
              </w:rPr>
              <w:t>Corrections are to be done on a separate sheet of paper showing</w:t>
            </w:r>
            <w:r w:rsidR="00976522" w:rsidRPr="006A5ABD">
              <w:rPr>
                <w:rFonts w:asciiTheme="majorHAnsi" w:hAnsiTheme="majorHAnsi"/>
                <w:lang w:val="en-US"/>
              </w:rPr>
              <w:t xml:space="preserve"> t</w:t>
            </w:r>
            <w:r w:rsidR="00B9758B" w:rsidRPr="006A5ABD">
              <w:rPr>
                <w:rFonts w:asciiTheme="majorHAnsi" w:hAnsiTheme="majorHAnsi"/>
                <w:lang w:val="en-US"/>
              </w:rPr>
              <w:t>he original q</w:t>
            </w:r>
            <w:r w:rsidR="00B9758B" w:rsidRPr="006A5ABD">
              <w:rPr>
                <w:rFonts w:asciiTheme="majorHAnsi" w:hAnsiTheme="majorHAnsi"/>
              </w:rPr>
              <w:t>uestion</w:t>
            </w:r>
            <w:r w:rsidR="00B9758B" w:rsidRPr="006A5ABD">
              <w:rPr>
                <w:rFonts w:asciiTheme="majorHAnsi" w:hAnsiTheme="majorHAnsi"/>
                <w:lang w:val="en-US"/>
              </w:rPr>
              <w:t xml:space="preserve">, corrected work and </w:t>
            </w:r>
            <w:r w:rsidR="00976522" w:rsidRPr="006A5ABD">
              <w:rPr>
                <w:rFonts w:asciiTheme="majorHAnsi" w:hAnsiTheme="majorHAnsi"/>
                <w:lang w:val="en-US"/>
              </w:rPr>
              <w:t xml:space="preserve">an </w:t>
            </w:r>
            <w:r w:rsidR="00B9758B" w:rsidRPr="006A5ABD">
              <w:rPr>
                <w:rFonts w:asciiTheme="majorHAnsi" w:hAnsiTheme="majorHAnsi"/>
                <w:lang w:val="en-US"/>
              </w:rPr>
              <w:t xml:space="preserve">explanation of </w:t>
            </w:r>
            <w:r w:rsidR="00976522" w:rsidRPr="006A5ABD">
              <w:rPr>
                <w:rFonts w:asciiTheme="majorHAnsi" w:hAnsiTheme="majorHAnsi"/>
                <w:lang w:val="en-US"/>
              </w:rPr>
              <w:t xml:space="preserve">what they have </w:t>
            </w:r>
            <w:r w:rsidR="00B9758B" w:rsidRPr="006A5ABD">
              <w:rPr>
                <w:rFonts w:asciiTheme="majorHAnsi" w:hAnsiTheme="majorHAnsi"/>
                <w:lang w:val="en-US"/>
              </w:rPr>
              <w:t>learn</w:t>
            </w:r>
            <w:r w:rsidR="00976522" w:rsidRPr="006A5ABD">
              <w:rPr>
                <w:rFonts w:asciiTheme="majorHAnsi" w:hAnsiTheme="majorHAnsi"/>
                <w:lang w:val="en-US"/>
              </w:rPr>
              <w:t>ed</w:t>
            </w:r>
            <w:r w:rsidR="00B9758B" w:rsidRPr="006A5ABD">
              <w:rPr>
                <w:rFonts w:asciiTheme="majorHAnsi" w:hAnsiTheme="majorHAnsi"/>
              </w:rPr>
              <w:t>.</w:t>
            </w:r>
            <w:r w:rsidR="00976522" w:rsidRPr="006A5ABD">
              <w:rPr>
                <w:rFonts w:asciiTheme="majorHAnsi" w:hAnsiTheme="majorHAnsi"/>
                <w:lang w:val="en-US"/>
              </w:rPr>
              <w:br/>
            </w:r>
            <w:r w:rsidRPr="006A5ABD">
              <w:rPr>
                <w:rFonts w:asciiTheme="majorHAnsi" w:hAnsiTheme="majorHAnsi"/>
                <w:lang w:val="en-CA"/>
              </w:rPr>
              <w:t>-</w:t>
            </w:r>
            <w:r w:rsidR="00B9758B" w:rsidRPr="006A5ABD">
              <w:rPr>
                <w:rFonts w:asciiTheme="majorHAnsi" w:hAnsiTheme="majorHAnsi"/>
              </w:rPr>
              <w:t xml:space="preserve">Make up tests and quizzes must be done on the </w:t>
            </w:r>
            <w:r w:rsidR="00B9758B" w:rsidRPr="006A5ABD">
              <w:rPr>
                <w:rFonts w:asciiTheme="majorHAnsi" w:hAnsiTheme="majorHAnsi"/>
                <w:b/>
              </w:rPr>
              <w:t>first day</w:t>
            </w:r>
            <w:r w:rsidR="00B9758B" w:rsidRPr="006A5ABD">
              <w:rPr>
                <w:rFonts w:asciiTheme="majorHAnsi" w:hAnsiTheme="majorHAnsi"/>
              </w:rPr>
              <w:t xml:space="preserve"> the student returns to school unless alternate arrangements are made.  </w:t>
            </w:r>
            <w:r w:rsidR="00B15139" w:rsidRPr="006A5ABD">
              <w:rPr>
                <w:rFonts w:asciiTheme="majorHAnsi" w:hAnsiTheme="majorHAnsi"/>
                <w:lang w:val="en-CA"/>
              </w:rPr>
              <w:br/>
            </w:r>
            <w:r w:rsidRPr="006A5ABD">
              <w:rPr>
                <w:rFonts w:asciiTheme="majorHAnsi" w:hAnsiTheme="majorHAnsi"/>
                <w:lang w:val="en-CA"/>
              </w:rPr>
              <w:t>-</w:t>
            </w:r>
            <w:r w:rsidR="00B9758B" w:rsidRPr="006A5ABD">
              <w:rPr>
                <w:rFonts w:asciiTheme="majorHAnsi" w:hAnsiTheme="majorHAnsi"/>
              </w:rPr>
              <w:t>To encourage students to reach adequate competency on prescribed learning outcomes for this course, re-writes will be allowed on unit tests</w:t>
            </w:r>
            <w:r w:rsidR="00976522" w:rsidRPr="006A5ABD">
              <w:rPr>
                <w:rFonts w:asciiTheme="majorHAnsi" w:hAnsiTheme="majorHAnsi"/>
                <w:lang w:val="en-US"/>
              </w:rPr>
              <w:t xml:space="preserve"> on scores less than 60%</w:t>
            </w:r>
            <w:r w:rsidR="00B9758B" w:rsidRPr="006A5ABD">
              <w:rPr>
                <w:rFonts w:asciiTheme="majorHAnsi" w:hAnsiTheme="majorHAnsi"/>
              </w:rPr>
              <w:t xml:space="preserve">. </w:t>
            </w:r>
            <w:r w:rsidR="00976522" w:rsidRPr="006A5ABD">
              <w:rPr>
                <w:rFonts w:asciiTheme="majorHAnsi" w:hAnsiTheme="majorHAnsi"/>
                <w:lang w:val="en-US"/>
              </w:rPr>
              <w:t xml:space="preserve">The new mark will be a </w:t>
            </w:r>
            <w:r w:rsidR="00976522" w:rsidRPr="006A5ABD">
              <w:rPr>
                <w:rFonts w:asciiTheme="majorHAnsi" w:hAnsiTheme="majorHAnsi"/>
                <w:b/>
                <w:lang w:val="en-US"/>
              </w:rPr>
              <w:t>maximum of 60%.</w:t>
            </w:r>
            <w:r w:rsidR="00976522" w:rsidRPr="006A5ABD">
              <w:rPr>
                <w:rFonts w:asciiTheme="majorHAnsi" w:hAnsiTheme="majorHAnsi"/>
                <w:lang w:val="en-US"/>
              </w:rPr>
              <w:t xml:space="preserve">  Students must complete all assignments and corrections in order to qualify for a re-test.  There will be a </w:t>
            </w:r>
            <w:r w:rsidR="00976522" w:rsidRPr="006A5ABD">
              <w:rPr>
                <w:rFonts w:asciiTheme="majorHAnsi" w:hAnsiTheme="majorHAnsi"/>
                <w:b/>
                <w:lang w:val="en-US"/>
              </w:rPr>
              <w:t>3 week time period</w:t>
            </w:r>
            <w:r w:rsidR="00976522" w:rsidRPr="006A5ABD">
              <w:rPr>
                <w:rFonts w:asciiTheme="majorHAnsi" w:hAnsiTheme="majorHAnsi"/>
                <w:lang w:val="en-US"/>
              </w:rPr>
              <w:t xml:space="preserve"> for the completion of the re-test.  </w:t>
            </w:r>
          </w:p>
        </w:tc>
      </w:tr>
      <w:tr w:rsidR="00976522" w:rsidRPr="006A5ABD" w:rsidTr="00C7416B">
        <w:tc>
          <w:tcPr>
            <w:tcW w:w="2943" w:type="dxa"/>
          </w:tcPr>
          <w:p w:rsidR="00976522" w:rsidRPr="006A5ABD" w:rsidRDefault="00850B6A" w:rsidP="000043E0">
            <w:pPr>
              <w:spacing w:after="100" w:afterAutospacing="1"/>
              <w:jc w:val="right"/>
              <w:rPr>
                <w:rFonts w:asciiTheme="majorHAnsi" w:hAnsiTheme="majorHAnsi"/>
                <w:b/>
              </w:rPr>
            </w:pPr>
            <w:r w:rsidRPr="006A5ABD">
              <w:rPr>
                <w:rFonts w:asciiTheme="majorHAnsi" w:hAnsiTheme="majorHAnsi"/>
                <w:b/>
                <w:lang w:val="en-US"/>
              </w:rPr>
              <w:br/>
            </w:r>
            <w:r w:rsidR="00976522" w:rsidRPr="006A5ABD">
              <w:rPr>
                <w:rFonts w:asciiTheme="majorHAnsi" w:hAnsiTheme="majorHAnsi"/>
                <w:b/>
              </w:rPr>
              <w:t>LETTER GRADES</w:t>
            </w:r>
          </w:p>
        </w:tc>
        <w:tc>
          <w:tcPr>
            <w:tcW w:w="8021" w:type="dxa"/>
          </w:tcPr>
          <w:p w:rsidR="006D4038" w:rsidRPr="006A5ABD" w:rsidRDefault="00976522" w:rsidP="000043E0">
            <w:pPr>
              <w:spacing w:after="100" w:afterAutospacing="1"/>
              <w:rPr>
                <w:rFonts w:asciiTheme="majorHAnsi" w:hAnsiTheme="majorHAnsi"/>
                <w:lang w:val="en-CA"/>
              </w:rPr>
            </w:pPr>
            <w:r w:rsidRPr="006A5ABD">
              <w:rPr>
                <w:rFonts w:asciiTheme="majorHAnsi" w:hAnsiTheme="majorHAnsi"/>
              </w:rPr>
              <w:t>A ------ 86 - 100%                C+  --67 - 72%               C- ---- 50 - 59%</w:t>
            </w:r>
            <w:r w:rsidRPr="006A5ABD">
              <w:rPr>
                <w:rFonts w:asciiTheme="majorHAnsi" w:hAnsiTheme="majorHAnsi"/>
              </w:rPr>
              <w:br/>
              <w:t>B -----  73 - 85%                </w:t>
            </w:r>
            <w:r w:rsidR="0066296F" w:rsidRPr="006A5ABD">
              <w:rPr>
                <w:rFonts w:asciiTheme="majorHAnsi" w:hAnsiTheme="majorHAnsi"/>
                <w:lang w:val="en-US"/>
              </w:rPr>
              <w:t xml:space="preserve"> </w:t>
            </w:r>
            <w:r w:rsidR="00A35358" w:rsidRPr="006A5ABD">
              <w:rPr>
                <w:rFonts w:asciiTheme="majorHAnsi" w:hAnsiTheme="majorHAnsi"/>
                <w:lang w:val="en-CA"/>
              </w:rPr>
              <w:t xml:space="preserve">  </w:t>
            </w:r>
            <w:r w:rsidR="00A35358" w:rsidRPr="006A5ABD">
              <w:rPr>
                <w:rFonts w:asciiTheme="majorHAnsi" w:hAnsiTheme="majorHAnsi"/>
              </w:rPr>
              <w:t>C  -- 60 - 66%              </w:t>
            </w:r>
            <w:r w:rsidRPr="006A5ABD">
              <w:rPr>
                <w:rFonts w:asciiTheme="majorHAnsi" w:hAnsiTheme="majorHAnsi"/>
              </w:rPr>
              <w:t> I  ---- &lt; 50 %</w:t>
            </w:r>
            <w:r w:rsidRPr="006A5ABD">
              <w:rPr>
                <w:rFonts w:asciiTheme="majorHAnsi" w:hAnsiTheme="majorHAnsi"/>
              </w:rPr>
              <w:br/>
              <w:t>( Based on B.C. Government Provincial Scale )</w:t>
            </w:r>
          </w:p>
        </w:tc>
      </w:tr>
      <w:tr w:rsidR="001D01EB" w:rsidRPr="006A5ABD" w:rsidTr="00C7416B">
        <w:tc>
          <w:tcPr>
            <w:tcW w:w="2943" w:type="dxa"/>
          </w:tcPr>
          <w:p w:rsidR="00DC0911" w:rsidRDefault="00DC0911" w:rsidP="00DC0911">
            <w:pPr>
              <w:jc w:val="right"/>
              <w:rPr>
                <w:rFonts w:asciiTheme="majorHAnsi" w:hAnsiTheme="majorHAnsi"/>
                <w:b/>
              </w:rPr>
            </w:pPr>
          </w:p>
          <w:p w:rsidR="001D01EB" w:rsidRPr="006A5ABD" w:rsidRDefault="001D01EB" w:rsidP="00147B62">
            <w:pPr>
              <w:spacing w:after="100" w:afterAutospacing="1"/>
              <w:jc w:val="right"/>
              <w:rPr>
                <w:rFonts w:asciiTheme="majorHAnsi" w:hAnsiTheme="majorHAnsi"/>
                <w:b/>
                <w:lang w:val="en-US"/>
              </w:rPr>
            </w:pPr>
            <w:r w:rsidRPr="006A5ABD">
              <w:rPr>
                <w:rFonts w:asciiTheme="majorHAnsi" w:hAnsiTheme="majorHAnsi"/>
                <w:b/>
              </w:rPr>
              <w:t>GRADING</w:t>
            </w:r>
            <w:r w:rsidRPr="006A5ABD">
              <w:rPr>
                <w:rFonts w:asciiTheme="majorHAnsi" w:hAnsiTheme="majorHAnsi"/>
              </w:rPr>
              <w:br/>
            </w:r>
          </w:p>
        </w:tc>
        <w:tc>
          <w:tcPr>
            <w:tcW w:w="8021" w:type="dxa"/>
          </w:tcPr>
          <w:p w:rsidR="0053404C" w:rsidRPr="006A5ABD" w:rsidRDefault="001D01EB" w:rsidP="00147B62">
            <w:pPr>
              <w:spacing w:after="100" w:afterAutospacing="1"/>
              <w:rPr>
                <w:rFonts w:asciiTheme="majorHAnsi" w:hAnsiTheme="majorHAnsi"/>
                <w:b/>
                <w:lang w:val="en-US"/>
              </w:rPr>
            </w:pPr>
            <w:r w:rsidRPr="006A5ABD">
              <w:rPr>
                <w:rFonts w:asciiTheme="majorHAnsi" w:hAnsiTheme="majorHAnsi"/>
              </w:rPr>
              <w:t xml:space="preserve">Grading will  be </w:t>
            </w:r>
            <w:r w:rsidRPr="006A5ABD">
              <w:rPr>
                <w:rFonts w:asciiTheme="majorHAnsi" w:hAnsiTheme="majorHAnsi"/>
                <w:u w:val="single"/>
              </w:rPr>
              <w:t>cumulative</w:t>
            </w:r>
            <w:r w:rsidRPr="006A5ABD">
              <w:rPr>
                <w:rFonts w:asciiTheme="majorHAnsi" w:hAnsiTheme="majorHAnsi"/>
              </w:rPr>
              <w:t xml:space="preserve"> and </w:t>
            </w:r>
            <w:r w:rsidRPr="006A5ABD">
              <w:rPr>
                <w:rFonts w:asciiTheme="majorHAnsi" w:hAnsiTheme="majorHAnsi"/>
                <w:u w:val="single"/>
              </w:rPr>
              <w:t>continuous</w:t>
            </w:r>
            <w:r w:rsidRPr="006A5ABD">
              <w:rPr>
                <w:rFonts w:asciiTheme="majorHAnsi" w:hAnsiTheme="majorHAnsi"/>
                <w:lang w:val="en-US"/>
              </w:rPr>
              <w:t xml:space="preserve"> </w:t>
            </w:r>
            <w:r w:rsidRPr="006A5ABD">
              <w:rPr>
                <w:rFonts w:asciiTheme="majorHAnsi" w:hAnsiTheme="majorHAnsi"/>
              </w:rPr>
              <w:t>using the following weightings:</w:t>
            </w:r>
            <w:r w:rsidRPr="006A5ABD">
              <w:rPr>
                <w:rFonts w:asciiTheme="majorHAnsi" w:hAnsiTheme="majorHAnsi"/>
              </w:rPr>
              <w:br/>
            </w:r>
            <w:r w:rsidRPr="006A5ABD">
              <w:rPr>
                <w:rFonts w:asciiTheme="majorHAnsi" w:hAnsiTheme="majorHAnsi"/>
                <w:lang w:val="en-US"/>
              </w:rPr>
              <w:t xml:space="preserve">                           </w:t>
            </w:r>
            <w:r w:rsidR="00D33CD3" w:rsidRPr="006A5ABD">
              <w:rPr>
                <w:rFonts w:asciiTheme="majorHAnsi" w:hAnsiTheme="majorHAnsi"/>
                <w:b/>
                <w:lang w:val="en-CA"/>
              </w:rPr>
              <w:t>7</w:t>
            </w:r>
            <w:r w:rsidRPr="006A5ABD">
              <w:rPr>
                <w:rFonts w:asciiTheme="majorHAnsi" w:hAnsiTheme="majorHAnsi"/>
                <w:b/>
              </w:rPr>
              <w:t>0%</w:t>
            </w:r>
            <w:r w:rsidRPr="006A5ABD">
              <w:rPr>
                <w:rFonts w:asciiTheme="majorHAnsi" w:hAnsiTheme="majorHAnsi"/>
                <w:b/>
                <w:lang w:val="en-US"/>
              </w:rPr>
              <w:tab/>
              <w:t>Unit tests</w:t>
            </w:r>
            <w:r w:rsidR="00B15139" w:rsidRPr="006A5ABD">
              <w:rPr>
                <w:rFonts w:asciiTheme="majorHAnsi" w:hAnsiTheme="majorHAnsi"/>
                <w:b/>
                <w:lang w:val="en-US"/>
              </w:rPr>
              <w:t xml:space="preserve"> &amp; Projects </w:t>
            </w:r>
            <w:r w:rsidR="00D33CD3" w:rsidRPr="006A5ABD">
              <w:rPr>
                <w:rFonts w:asciiTheme="majorHAnsi" w:hAnsiTheme="majorHAnsi"/>
                <w:b/>
                <w:lang w:val="en-US"/>
              </w:rPr>
              <w:br/>
            </w:r>
            <w:r w:rsidRPr="006A5ABD">
              <w:rPr>
                <w:rFonts w:asciiTheme="majorHAnsi" w:hAnsiTheme="majorHAnsi"/>
                <w:b/>
              </w:rPr>
              <w:t xml:space="preserve"> </w:t>
            </w:r>
            <w:r w:rsidR="00D33CD3" w:rsidRPr="006A5ABD">
              <w:rPr>
                <w:rFonts w:asciiTheme="majorHAnsi" w:hAnsiTheme="majorHAnsi"/>
                <w:b/>
                <w:lang w:val="en-US"/>
              </w:rPr>
              <w:t xml:space="preserve">                          10%           Midterm</w:t>
            </w:r>
            <w:r w:rsidRPr="006A5ABD">
              <w:rPr>
                <w:rFonts w:asciiTheme="majorHAnsi" w:hAnsiTheme="majorHAnsi"/>
                <w:b/>
              </w:rPr>
              <w:br/>
            </w:r>
            <w:r w:rsidR="00E477B1" w:rsidRPr="006A5ABD">
              <w:rPr>
                <w:rFonts w:asciiTheme="majorHAnsi" w:hAnsiTheme="majorHAnsi"/>
                <w:b/>
                <w:lang w:val="en-US"/>
              </w:rPr>
              <w:t xml:space="preserve">                           </w:t>
            </w:r>
            <w:r w:rsidRPr="006A5ABD">
              <w:rPr>
                <w:rFonts w:asciiTheme="majorHAnsi" w:hAnsiTheme="majorHAnsi"/>
                <w:b/>
                <w:lang w:val="en-US"/>
              </w:rPr>
              <w:t>2</w:t>
            </w:r>
            <w:r w:rsidRPr="006A5ABD">
              <w:rPr>
                <w:rFonts w:asciiTheme="majorHAnsi" w:hAnsiTheme="majorHAnsi"/>
                <w:b/>
              </w:rPr>
              <w:t xml:space="preserve">0% </w:t>
            </w:r>
            <w:r w:rsidR="006D4038" w:rsidRPr="006A5ABD">
              <w:rPr>
                <w:rFonts w:asciiTheme="majorHAnsi" w:hAnsiTheme="majorHAnsi"/>
                <w:b/>
                <w:lang w:val="en-CA"/>
              </w:rPr>
              <w:t xml:space="preserve">     </w:t>
            </w:r>
            <w:r w:rsidR="00E477B1" w:rsidRPr="006A5ABD">
              <w:rPr>
                <w:rFonts w:asciiTheme="majorHAnsi" w:hAnsiTheme="majorHAnsi"/>
                <w:b/>
                <w:lang w:val="en-CA"/>
              </w:rPr>
              <w:t xml:space="preserve"> </w:t>
            </w:r>
            <w:r w:rsidR="006D4038" w:rsidRPr="006A5ABD">
              <w:rPr>
                <w:rFonts w:asciiTheme="majorHAnsi" w:hAnsiTheme="majorHAnsi"/>
                <w:b/>
                <w:lang w:val="en-CA"/>
              </w:rPr>
              <w:t xml:space="preserve">    </w:t>
            </w:r>
            <w:r w:rsidRPr="006A5ABD">
              <w:rPr>
                <w:rFonts w:asciiTheme="majorHAnsi" w:hAnsiTheme="majorHAnsi"/>
                <w:b/>
                <w:lang w:val="en-US"/>
              </w:rPr>
              <w:t>Final Exam</w:t>
            </w:r>
            <w:r w:rsidRPr="006A5ABD">
              <w:rPr>
                <w:rFonts w:asciiTheme="majorHAnsi" w:hAnsiTheme="majorHAnsi"/>
                <w:lang w:val="en-US"/>
              </w:rPr>
              <w:br/>
            </w:r>
            <w:r w:rsidRPr="006A5ABD">
              <w:rPr>
                <w:rFonts w:asciiTheme="majorHAnsi" w:hAnsiTheme="majorHAnsi"/>
              </w:rPr>
              <w:t>Academic integrity is expected of all students.  Any cheating on tests will result in a mark of zero for that test and possible referral to administration for further action.</w:t>
            </w:r>
            <w:r w:rsidRPr="006A5ABD">
              <w:rPr>
                <w:rFonts w:asciiTheme="majorHAnsi" w:hAnsiTheme="majorHAnsi"/>
                <w:lang w:val="en-US"/>
              </w:rPr>
              <w:br/>
            </w:r>
            <w:r w:rsidRPr="006A5ABD">
              <w:rPr>
                <w:rFonts w:asciiTheme="majorHAnsi" w:hAnsiTheme="majorHAnsi"/>
              </w:rPr>
              <w:t>Regardless of grade, all units of study must be completed for successful completion of the course.</w:t>
            </w:r>
          </w:p>
        </w:tc>
      </w:tr>
      <w:tr w:rsidR="00976522" w:rsidRPr="006A5ABD" w:rsidTr="00C7416B">
        <w:tc>
          <w:tcPr>
            <w:tcW w:w="2943" w:type="dxa"/>
          </w:tcPr>
          <w:p w:rsidR="00DC0911" w:rsidRDefault="00DC0911" w:rsidP="00DC0911">
            <w:pPr>
              <w:jc w:val="right"/>
              <w:rPr>
                <w:rFonts w:asciiTheme="majorHAnsi" w:hAnsiTheme="majorHAnsi"/>
                <w:b/>
              </w:rPr>
            </w:pPr>
          </w:p>
          <w:p w:rsidR="00976522" w:rsidRPr="006A5ABD" w:rsidRDefault="00976522" w:rsidP="00DC0911">
            <w:pPr>
              <w:spacing w:after="100" w:afterAutospacing="1"/>
              <w:jc w:val="right"/>
              <w:rPr>
                <w:rFonts w:asciiTheme="majorHAnsi" w:hAnsiTheme="majorHAnsi"/>
                <w:b/>
              </w:rPr>
            </w:pPr>
            <w:r w:rsidRPr="006A5ABD">
              <w:rPr>
                <w:rFonts w:asciiTheme="majorHAnsi" w:hAnsiTheme="majorHAnsi"/>
                <w:b/>
              </w:rPr>
              <w:t>EXTRA HELP</w:t>
            </w:r>
            <w:r w:rsidR="00E909DE" w:rsidRPr="006A5ABD">
              <w:rPr>
                <w:rFonts w:asciiTheme="majorHAnsi" w:hAnsiTheme="majorHAnsi"/>
                <w:b/>
                <w:lang w:val="en-US"/>
              </w:rPr>
              <w:br/>
            </w:r>
            <w:r w:rsidR="00E909DE" w:rsidRPr="006A5ABD">
              <w:rPr>
                <w:rFonts w:asciiTheme="majorHAnsi" w:hAnsiTheme="majorHAnsi"/>
                <w:b/>
                <w:lang w:val="en-US"/>
              </w:rPr>
              <w:br/>
            </w:r>
            <w:r w:rsidRPr="006A5ABD">
              <w:rPr>
                <w:rFonts w:asciiTheme="majorHAnsi" w:hAnsiTheme="majorHAnsi"/>
                <w:b/>
              </w:rPr>
              <w:t> </w:t>
            </w:r>
          </w:p>
        </w:tc>
        <w:tc>
          <w:tcPr>
            <w:tcW w:w="8021" w:type="dxa"/>
          </w:tcPr>
          <w:p w:rsidR="00976522" w:rsidRPr="006A5ABD" w:rsidRDefault="00976522" w:rsidP="006A5ABD">
            <w:pPr>
              <w:spacing w:after="100" w:afterAutospacing="1"/>
              <w:rPr>
                <w:rFonts w:asciiTheme="majorHAnsi" w:hAnsiTheme="majorHAnsi"/>
                <w:lang w:val="en-CA"/>
              </w:rPr>
            </w:pPr>
            <w:r w:rsidRPr="006A5ABD">
              <w:rPr>
                <w:rFonts w:asciiTheme="majorHAnsi" w:hAnsiTheme="majorHAnsi"/>
              </w:rPr>
              <w:t>Extra assistance</w:t>
            </w:r>
            <w:r w:rsidR="00BB0472" w:rsidRPr="006A5ABD">
              <w:rPr>
                <w:rFonts w:asciiTheme="majorHAnsi" w:hAnsiTheme="majorHAnsi"/>
                <w:lang w:val="en-CA"/>
              </w:rPr>
              <w:t xml:space="preserve"> is a</w:t>
            </w:r>
            <w:r w:rsidR="00B15139" w:rsidRPr="006A5ABD">
              <w:rPr>
                <w:rFonts w:asciiTheme="majorHAnsi" w:hAnsiTheme="majorHAnsi"/>
                <w:lang w:val="en-CA"/>
              </w:rPr>
              <w:t>vailable</w:t>
            </w:r>
            <w:r w:rsidR="000E7C86" w:rsidRPr="006A5ABD">
              <w:rPr>
                <w:rFonts w:asciiTheme="majorHAnsi" w:hAnsiTheme="majorHAnsi"/>
                <w:lang w:val="en-CA"/>
              </w:rPr>
              <w:t xml:space="preserve"> by arranging a time convenient to both teacher and student. </w:t>
            </w:r>
            <w:r w:rsidR="00BB0472" w:rsidRPr="006A5ABD">
              <w:rPr>
                <w:rFonts w:asciiTheme="majorHAnsi" w:hAnsiTheme="majorHAnsi"/>
                <w:lang w:val="en-CA"/>
              </w:rPr>
              <w:t xml:space="preserve"> Students may also see their counsellor to arrange for a peer tutor. </w:t>
            </w:r>
            <w:r w:rsidR="00C7416B" w:rsidRPr="006A5ABD">
              <w:rPr>
                <w:rFonts w:asciiTheme="majorHAnsi" w:hAnsiTheme="majorHAnsi"/>
                <w:lang w:val="en-CA"/>
              </w:rPr>
              <w:t xml:space="preserve">Class notes, detailed solutions work sheets &amp; unit reviews as well as </w:t>
            </w:r>
            <w:r w:rsidRPr="006A5ABD">
              <w:rPr>
                <w:rFonts w:asciiTheme="majorHAnsi" w:hAnsiTheme="majorHAnsi"/>
              </w:rPr>
              <w:t>Review packages for the midterm and f</w:t>
            </w:r>
            <w:r w:rsidR="00C7416B" w:rsidRPr="006A5ABD">
              <w:rPr>
                <w:rFonts w:asciiTheme="majorHAnsi" w:hAnsiTheme="majorHAnsi"/>
              </w:rPr>
              <w:t xml:space="preserve">inal exams will be </w:t>
            </w:r>
            <w:r w:rsidR="00C7416B" w:rsidRPr="006A5ABD">
              <w:rPr>
                <w:rFonts w:asciiTheme="majorHAnsi" w:hAnsiTheme="majorHAnsi"/>
                <w:lang w:val="en-CA"/>
              </w:rPr>
              <w:t>available on my website:</w:t>
            </w:r>
            <w:r w:rsidR="004276D5" w:rsidRPr="006A5ABD">
              <w:rPr>
                <w:rFonts w:asciiTheme="majorHAnsi" w:hAnsiTheme="majorHAnsi"/>
                <w:lang w:val="en-CA"/>
              </w:rPr>
              <w:t xml:space="preserve"> </w:t>
            </w:r>
            <w:hyperlink r:id="rId9" w:history="1">
              <w:r w:rsidR="004276D5" w:rsidRPr="006A5ABD">
                <w:rPr>
                  <w:rStyle w:val="Hyperlink"/>
                  <w:rFonts w:asciiTheme="majorHAnsi" w:hAnsiTheme="majorHAnsi"/>
                  <w:lang w:val="en-CA"/>
                </w:rPr>
                <w:t>https://riversidedella.wikispaces.com/Math+9</w:t>
              </w:r>
            </w:hyperlink>
            <w:r w:rsidR="004276D5" w:rsidRPr="006A5ABD">
              <w:rPr>
                <w:rFonts w:asciiTheme="majorHAnsi" w:hAnsiTheme="majorHAnsi"/>
                <w:lang w:val="en-CA"/>
              </w:rPr>
              <w:t xml:space="preserve"> </w:t>
            </w:r>
            <w:r w:rsidR="00287A44" w:rsidRPr="006A5ABD">
              <w:rPr>
                <w:rFonts w:asciiTheme="majorHAnsi" w:hAnsiTheme="majorHAnsi"/>
                <w:lang w:val="en-CA"/>
              </w:rPr>
              <w:t xml:space="preserve">. </w:t>
            </w:r>
            <w:r w:rsidR="006A5ABD" w:rsidRPr="006A5ABD">
              <w:rPr>
                <w:rFonts w:asciiTheme="majorHAnsi" w:hAnsiTheme="majorHAnsi"/>
                <w:lang w:val="en-CA"/>
              </w:rPr>
              <w:t>For</w:t>
            </w:r>
            <w:r w:rsidRPr="006A5ABD">
              <w:rPr>
                <w:rFonts w:asciiTheme="majorHAnsi" w:hAnsiTheme="majorHAnsi"/>
                <w:lang w:val="en-US"/>
              </w:rPr>
              <w:t xml:space="preserve"> those students in</w:t>
            </w:r>
            <w:r w:rsidR="00BB0472" w:rsidRPr="006A5ABD">
              <w:rPr>
                <w:rFonts w:asciiTheme="majorHAnsi" w:hAnsiTheme="majorHAnsi"/>
                <w:lang w:val="en-US"/>
              </w:rPr>
              <w:t xml:space="preserve">terested in </w:t>
            </w:r>
            <w:r w:rsidRPr="006A5ABD">
              <w:rPr>
                <w:rFonts w:asciiTheme="majorHAnsi" w:hAnsiTheme="majorHAnsi"/>
                <w:lang w:val="en-US"/>
              </w:rPr>
              <w:t xml:space="preserve">enriching their Mathematics experience, Riverside will be entering a number of Mathematics contests.  Talk to your teacher if </w:t>
            </w:r>
            <w:r w:rsidR="006A5ABD">
              <w:rPr>
                <w:rFonts w:asciiTheme="majorHAnsi" w:hAnsiTheme="majorHAnsi"/>
                <w:lang w:val="en-US"/>
              </w:rPr>
              <w:t xml:space="preserve">you are </w:t>
            </w:r>
            <w:r w:rsidRPr="006A5ABD">
              <w:rPr>
                <w:rFonts w:asciiTheme="majorHAnsi" w:hAnsiTheme="majorHAnsi"/>
                <w:lang w:val="en-US"/>
              </w:rPr>
              <w:t>interested</w:t>
            </w:r>
            <w:r w:rsidR="004D21D2" w:rsidRPr="006A5ABD">
              <w:rPr>
                <w:rFonts w:asciiTheme="majorHAnsi" w:hAnsiTheme="majorHAnsi"/>
                <w:lang w:val="en-US"/>
              </w:rPr>
              <w:t xml:space="preserve"> in participating</w:t>
            </w:r>
            <w:r w:rsidRPr="006A5ABD">
              <w:rPr>
                <w:rFonts w:asciiTheme="majorHAnsi" w:hAnsiTheme="majorHAnsi"/>
                <w:lang w:val="en-US"/>
              </w:rPr>
              <w:t>.</w:t>
            </w:r>
          </w:p>
        </w:tc>
      </w:tr>
      <w:tr w:rsidR="00976522" w:rsidRPr="006A5ABD" w:rsidTr="00C7416B">
        <w:tc>
          <w:tcPr>
            <w:tcW w:w="2943" w:type="dxa"/>
          </w:tcPr>
          <w:p w:rsidR="00976522" w:rsidRPr="006A5ABD" w:rsidRDefault="0066296F" w:rsidP="00DC0911">
            <w:pPr>
              <w:spacing w:after="100" w:afterAutospacing="1"/>
              <w:jc w:val="right"/>
              <w:rPr>
                <w:rFonts w:asciiTheme="majorHAnsi" w:hAnsiTheme="majorHAnsi"/>
                <w:b/>
              </w:rPr>
            </w:pPr>
            <w:r w:rsidRPr="006A5ABD">
              <w:rPr>
                <w:rFonts w:asciiTheme="majorHAnsi" w:hAnsiTheme="majorHAnsi"/>
                <w:b/>
              </w:rPr>
              <w:t>ATTENDANCE &amp; PUNCTUALITY</w:t>
            </w:r>
          </w:p>
        </w:tc>
        <w:tc>
          <w:tcPr>
            <w:tcW w:w="8021" w:type="dxa"/>
          </w:tcPr>
          <w:p w:rsidR="00976522" w:rsidRPr="006A5ABD" w:rsidRDefault="0066296F" w:rsidP="000043E0">
            <w:pPr>
              <w:spacing w:after="100" w:afterAutospacing="1"/>
              <w:rPr>
                <w:rFonts w:asciiTheme="majorHAnsi" w:hAnsiTheme="majorHAnsi"/>
                <w:lang w:val="en-CA"/>
              </w:rPr>
            </w:pPr>
            <w:r w:rsidRPr="006A5ABD">
              <w:rPr>
                <w:rFonts w:asciiTheme="majorHAnsi" w:hAnsiTheme="majorHAnsi"/>
              </w:rPr>
              <w:t xml:space="preserve">Regular attendance is essential for success in school.  Students </w:t>
            </w:r>
            <w:r w:rsidR="006A5ABD">
              <w:rPr>
                <w:rFonts w:asciiTheme="majorHAnsi" w:hAnsiTheme="majorHAnsi"/>
              </w:rPr>
              <w:t xml:space="preserve">will find that missed </w:t>
            </w:r>
            <w:r w:rsidR="006A5ABD">
              <w:rPr>
                <w:rFonts w:asciiTheme="majorHAnsi" w:hAnsiTheme="majorHAnsi"/>
                <w:lang w:val="en-CA"/>
              </w:rPr>
              <w:t>lessons</w:t>
            </w:r>
            <w:r w:rsidRPr="006A5ABD">
              <w:rPr>
                <w:rFonts w:asciiTheme="majorHAnsi" w:hAnsiTheme="majorHAnsi"/>
              </w:rPr>
              <w:t xml:space="preserve"> can never fully be made up.  It is, therefore, strongly advised that students avoid being absent from or late for class.</w:t>
            </w:r>
          </w:p>
        </w:tc>
      </w:tr>
      <w:tr w:rsidR="004039D9" w:rsidRPr="006A5ABD" w:rsidTr="00C7416B">
        <w:tc>
          <w:tcPr>
            <w:tcW w:w="2943" w:type="dxa"/>
          </w:tcPr>
          <w:p w:rsidR="00DC0911" w:rsidRDefault="004039D9" w:rsidP="00DC0911">
            <w:pPr>
              <w:jc w:val="right"/>
              <w:rPr>
                <w:rFonts w:asciiTheme="majorHAnsi" w:hAnsiTheme="majorHAnsi"/>
                <w:b/>
                <w:lang w:val="en-CA"/>
              </w:rPr>
            </w:pPr>
            <w:r w:rsidRPr="006A5ABD">
              <w:rPr>
                <w:rFonts w:asciiTheme="majorHAnsi" w:hAnsiTheme="majorHAnsi"/>
                <w:b/>
                <w:lang w:val="en-CA"/>
              </w:rPr>
              <w:t xml:space="preserve">            </w:t>
            </w:r>
          </w:p>
          <w:p w:rsidR="004039D9" w:rsidRPr="006A5ABD" w:rsidRDefault="004039D9" w:rsidP="00A579D3">
            <w:pPr>
              <w:spacing w:after="100" w:afterAutospacing="1"/>
              <w:jc w:val="right"/>
              <w:rPr>
                <w:rFonts w:asciiTheme="majorHAnsi" w:hAnsiTheme="majorHAnsi"/>
                <w:b/>
                <w:lang w:val="en-CA"/>
              </w:rPr>
            </w:pPr>
            <w:r w:rsidRPr="006A5ABD">
              <w:rPr>
                <w:rFonts w:asciiTheme="majorHAnsi" w:hAnsiTheme="majorHAnsi"/>
                <w:b/>
                <w:lang w:val="en-CA"/>
              </w:rPr>
              <w:t xml:space="preserve">STUDENT </w:t>
            </w:r>
            <w:r w:rsidRPr="006A5ABD">
              <w:rPr>
                <w:rFonts w:asciiTheme="majorHAnsi" w:hAnsiTheme="majorHAnsi"/>
                <w:b/>
                <w:lang w:val="en-CA"/>
              </w:rPr>
              <w:br/>
              <w:t>RESPONSIBILITIES</w:t>
            </w:r>
          </w:p>
          <w:p w:rsidR="004039D9" w:rsidRPr="006A5ABD" w:rsidRDefault="004039D9" w:rsidP="000043E0">
            <w:pPr>
              <w:spacing w:after="100" w:afterAutospacing="1"/>
              <w:jc w:val="right"/>
              <w:rPr>
                <w:rFonts w:asciiTheme="majorHAnsi" w:hAnsiTheme="majorHAnsi"/>
                <w:b/>
                <w:lang w:val="en-US"/>
              </w:rPr>
            </w:pPr>
          </w:p>
        </w:tc>
        <w:tc>
          <w:tcPr>
            <w:tcW w:w="8021" w:type="dxa"/>
          </w:tcPr>
          <w:p w:rsidR="004039D9" w:rsidRPr="006A5ABD" w:rsidRDefault="00CE323F" w:rsidP="00CE323F">
            <w:pPr>
              <w:spacing w:after="100" w:afterAutospacing="1"/>
              <w:rPr>
                <w:rFonts w:asciiTheme="majorHAnsi" w:hAnsiTheme="majorHAnsi"/>
                <w:lang w:val="en-CA"/>
              </w:rPr>
            </w:pPr>
            <w:r w:rsidRPr="006A5ABD">
              <w:rPr>
                <w:rFonts w:asciiTheme="majorHAnsi" w:hAnsiTheme="majorHAnsi"/>
                <w:lang w:val="en-CA"/>
              </w:rPr>
              <w:t>-</w:t>
            </w:r>
            <w:r w:rsidR="004039D9" w:rsidRPr="006A5ABD">
              <w:rPr>
                <w:rFonts w:asciiTheme="majorHAnsi" w:hAnsiTheme="majorHAnsi"/>
              </w:rPr>
              <w:t>Come to class expecting and willing to participate in the learning process</w:t>
            </w:r>
            <w:r w:rsidR="00710C5A" w:rsidRPr="006A5ABD">
              <w:rPr>
                <w:rFonts w:asciiTheme="majorHAnsi" w:hAnsiTheme="majorHAnsi"/>
                <w:lang w:val="en-CA"/>
              </w:rPr>
              <w:t>.</w:t>
            </w:r>
            <w:r w:rsidR="00710C5A" w:rsidRPr="006A5ABD">
              <w:rPr>
                <w:rFonts w:asciiTheme="majorHAnsi" w:hAnsiTheme="majorHAnsi"/>
                <w:lang w:val="en-CA"/>
              </w:rPr>
              <w:br/>
            </w:r>
            <w:r w:rsidRPr="006A5ABD">
              <w:rPr>
                <w:rFonts w:asciiTheme="majorHAnsi" w:hAnsiTheme="majorHAnsi"/>
                <w:lang w:val="en-CA"/>
              </w:rPr>
              <w:t>-</w:t>
            </w:r>
            <w:r w:rsidR="00710C5A" w:rsidRPr="006A5ABD">
              <w:rPr>
                <w:rFonts w:asciiTheme="majorHAnsi" w:hAnsiTheme="majorHAnsi"/>
                <w:lang w:val="en-CA"/>
              </w:rPr>
              <w:t>Enter class in a quiet orderly matter, open your books and begin review.</w:t>
            </w:r>
            <w:r w:rsidR="00A538BE" w:rsidRPr="006A5ABD">
              <w:rPr>
                <w:rFonts w:asciiTheme="majorHAnsi" w:hAnsiTheme="majorHAnsi"/>
                <w:lang w:val="en-CA"/>
              </w:rPr>
              <w:br/>
              <w:t>-</w:t>
            </w:r>
            <w:r w:rsidR="00EC4714" w:rsidRPr="006A5ABD">
              <w:rPr>
                <w:rFonts w:asciiTheme="majorHAnsi" w:hAnsiTheme="majorHAnsi"/>
                <w:lang w:val="en-CA"/>
              </w:rPr>
              <w:t xml:space="preserve">Help facilitate a safe and positive learning environment for </w:t>
            </w:r>
            <w:proofErr w:type="gramStart"/>
            <w:r w:rsidR="00EC4714" w:rsidRPr="006A5ABD">
              <w:rPr>
                <w:rFonts w:asciiTheme="majorHAnsi" w:hAnsiTheme="majorHAnsi"/>
                <w:lang w:val="en-CA"/>
              </w:rPr>
              <w:t>your</w:t>
            </w:r>
            <w:proofErr w:type="gramEnd"/>
            <w:r w:rsidR="00EC4714" w:rsidRPr="006A5ABD">
              <w:rPr>
                <w:rFonts w:asciiTheme="majorHAnsi" w:hAnsiTheme="majorHAnsi"/>
                <w:lang w:val="en-CA"/>
              </w:rPr>
              <w:t xml:space="preserve"> classmates</w:t>
            </w:r>
            <w:r w:rsidR="00A538BE" w:rsidRPr="006A5ABD">
              <w:rPr>
                <w:rFonts w:asciiTheme="majorHAnsi" w:hAnsiTheme="majorHAnsi"/>
                <w:lang w:val="en-CA"/>
              </w:rPr>
              <w:br/>
              <w:t>-</w:t>
            </w:r>
            <w:r w:rsidR="00710C5A" w:rsidRPr="006A5ABD">
              <w:rPr>
                <w:rFonts w:asciiTheme="majorHAnsi" w:hAnsiTheme="majorHAnsi"/>
                <w:lang w:val="en-CA"/>
              </w:rPr>
              <w:t xml:space="preserve">Please do not have your cell phones on during class. </w:t>
            </w:r>
            <w:r w:rsidR="00A538BE" w:rsidRPr="006A5ABD">
              <w:rPr>
                <w:rFonts w:asciiTheme="majorHAnsi" w:hAnsiTheme="majorHAnsi"/>
                <w:lang w:val="en-CA"/>
              </w:rPr>
              <w:br/>
              <w:t>-</w:t>
            </w:r>
            <w:r w:rsidR="00710C5A" w:rsidRPr="006A5ABD">
              <w:rPr>
                <w:rFonts w:asciiTheme="majorHAnsi" w:hAnsiTheme="majorHAnsi"/>
                <w:lang w:val="en-CA"/>
              </w:rPr>
              <w:t>Please remember the teacher dismisses class at the end of the period</w:t>
            </w:r>
            <w:r w:rsidR="006A5ABD">
              <w:rPr>
                <w:rFonts w:asciiTheme="majorHAnsi" w:hAnsiTheme="majorHAnsi"/>
                <w:lang w:val="en-CA"/>
              </w:rPr>
              <w:t xml:space="preserve"> </w:t>
            </w:r>
            <w:r w:rsidR="00710C5A" w:rsidRPr="006A5ABD">
              <w:rPr>
                <w:rFonts w:asciiTheme="majorHAnsi" w:hAnsiTheme="majorHAnsi"/>
                <w:lang w:val="en-CA"/>
              </w:rPr>
              <w:t>-</w:t>
            </w:r>
            <w:r w:rsidR="006A5ABD">
              <w:rPr>
                <w:rFonts w:asciiTheme="majorHAnsi" w:hAnsiTheme="majorHAnsi"/>
                <w:lang w:val="en-CA"/>
              </w:rPr>
              <w:t xml:space="preserve"> </w:t>
            </w:r>
            <w:r w:rsidR="00710C5A" w:rsidRPr="006A5ABD">
              <w:rPr>
                <w:rFonts w:asciiTheme="majorHAnsi" w:hAnsiTheme="majorHAnsi"/>
                <w:lang w:val="en-CA"/>
              </w:rPr>
              <w:t>not the bell</w:t>
            </w:r>
            <w:r w:rsidR="00A538BE" w:rsidRPr="006A5ABD">
              <w:rPr>
                <w:rFonts w:asciiTheme="majorHAnsi" w:hAnsiTheme="majorHAnsi"/>
                <w:lang w:val="en-CA"/>
              </w:rPr>
              <w:t>.</w:t>
            </w:r>
            <w:r w:rsidR="00EC4714" w:rsidRPr="006A5ABD">
              <w:rPr>
                <w:rFonts w:asciiTheme="majorHAnsi" w:hAnsiTheme="majorHAnsi"/>
                <w:lang w:val="en-CA"/>
              </w:rPr>
              <w:br/>
            </w:r>
            <w:r w:rsidR="00A538BE" w:rsidRPr="006A5ABD">
              <w:rPr>
                <w:rFonts w:asciiTheme="majorHAnsi" w:hAnsiTheme="majorHAnsi"/>
                <w:lang w:val="en-CA"/>
              </w:rPr>
              <w:t>-</w:t>
            </w:r>
            <w:r w:rsidR="00EC4714" w:rsidRPr="006A5ABD">
              <w:rPr>
                <w:rFonts w:asciiTheme="majorHAnsi" w:hAnsiTheme="majorHAnsi"/>
                <w:lang w:val="en-CA"/>
              </w:rPr>
              <w:t xml:space="preserve">Complete all homework assignments and ASK QUESTIONS when having difficulty understanding. </w:t>
            </w:r>
            <w:r w:rsidR="00710C5A" w:rsidRPr="006A5ABD">
              <w:rPr>
                <w:rFonts w:asciiTheme="majorHAnsi" w:hAnsiTheme="majorHAnsi"/>
                <w:lang w:val="en-CA"/>
              </w:rPr>
              <w:t xml:space="preserve">  </w:t>
            </w:r>
          </w:p>
        </w:tc>
      </w:tr>
      <w:tr w:rsidR="00036C9A" w:rsidRPr="006A5ABD" w:rsidTr="00C7416B">
        <w:tc>
          <w:tcPr>
            <w:tcW w:w="2943" w:type="dxa"/>
          </w:tcPr>
          <w:p w:rsidR="00DC0911" w:rsidRDefault="00DC0911" w:rsidP="00DC0911">
            <w:pPr>
              <w:jc w:val="right"/>
              <w:rPr>
                <w:rFonts w:asciiTheme="majorHAnsi" w:hAnsiTheme="majorHAnsi"/>
                <w:b/>
                <w:lang w:val="en-CA"/>
              </w:rPr>
            </w:pPr>
          </w:p>
          <w:p w:rsidR="00036C9A" w:rsidRPr="006A5ABD" w:rsidRDefault="00036C9A" w:rsidP="00DC0911">
            <w:pPr>
              <w:spacing w:after="100" w:afterAutospacing="1"/>
              <w:jc w:val="right"/>
              <w:rPr>
                <w:rFonts w:asciiTheme="majorHAnsi" w:hAnsiTheme="majorHAnsi"/>
                <w:b/>
                <w:lang w:val="en-CA"/>
              </w:rPr>
            </w:pPr>
            <w:r w:rsidRPr="006A5ABD">
              <w:rPr>
                <w:rFonts w:asciiTheme="majorHAnsi" w:hAnsiTheme="majorHAnsi"/>
                <w:b/>
                <w:lang w:val="en-CA"/>
              </w:rPr>
              <w:t>PARENT RESPONSIBILITIES</w:t>
            </w:r>
          </w:p>
          <w:p w:rsidR="006A5ABD" w:rsidRPr="006A5ABD" w:rsidRDefault="006A5ABD" w:rsidP="00036C9A">
            <w:pPr>
              <w:spacing w:after="100" w:afterAutospacing="1"/>
              <w:jc w:val="right"/>
              <w:rPr>
                <w:rFonts w:asciiTheme="majorHAnsi" w:hAnsiTheme="majorHAnsi"/>
                <w:b/>
                <w:lang w:val="en-CA"/>
              </w:rPr>
            </w:pPr>
          </w:p>
          <w:p w:rsidR="006A5ABD" w:rsidRPr="006A5ABD" w:rsidRDefault="006A5ABD" w:rsidP="00036C9A">
            <w:pPr>
              <w:spacing w:after="100" w:afterAutospacing="1"/>
              <w:jc w:val="right"/>
              <w:rPr>
                <w:rFonts w:asciiTheme="majorHAnsi" w:hAnsiTheme="majorHAnsi"/>
                <w:b/>
                <w:lang w:val="en-CA"/>
              </w:rPr>
            </w:pPr>
          </w:p>
          <w:p w:rsidR="006A5ABD" w:rsidRPr="006A5ABD" w:rsidRDefault="006A5ABD" w:rsidP="00036C9A">
            <w:pPr>
              <w:spacing w:after="100" w:afterAutospacing="1"/>
              <w:jc w:val="right"/>
              <w:rPr>
                <w:rFonts w:asciiTheme="majorHAnsi" w:hAnsiTheme="majorHAnsi"/>
                <w:b/>
                <w:lang w:val="en-CA"/>
              </w:rPr>
            </w:pPr>
          </w:p>
          <w:p w:rsidR="006A5ABD" w:rsidRPr="006A5ABD" w:rsidRDefault="006A5ABD" w:rsidP="00036C9A">
            <w:pPr>
              <w:spacing w:after="100" w:afterAutospacing="1"/>
              <w:jc w:val="right"/>
              <w:rPr>
                <w:rFonts w:asciiTheme="majorHAnsi" w:hAnsiTheme="majorHAnsi"/>
                <w:b/>
                <w:lang w:val="en-CA"/>
              </w:rPr>
            </w:pPr>
          </w:p>
          <w:p w:rsidR="006A5ABD" w:rsidRPr="006A5ABD" w:rsidRDefault="006A5ABD" w:rsidP="00036C9A">
            <w:pPr>
              <w:spacing w:after="100" w:afterAutospacing="1"/>
              <w:jc w:val="right"/>
              <w:rPr>
                <w:rFonts w:asciiTheme="majorHAnsi" w:hAnsiTheme="majorHAnsi"/>
                <w:b/>
                <w:lang w:val="en-CA"/>
              </w:rPr>
            </w:pPr>
          </w:p>
          <w:p w:rsidR="006A5ABD" w:rsidRDefault="006A5ABD" w:rsidP="00036C9A">
            <w:pPr>
              <w:spacing w:after="100" w:afterAutospacing="1"/>
              <w:jc w:val="right"/>
              <w:rPr>
                <w:rFonts w:asciiTheme="majorHAnsi" w:hAnsiTheme="majorHAnsi"/>
                <w:b/>
                <w:lang w:val="en-CA"/>
              </w:rPr>
            </w:pPr>
          </w:p>
          <w:p w:rsidR="006A5ABD" w:rsidRPr="006A5ABD" w:rsidRDefault="006A5ABD" w:rsidP="00036C9A">
            <w:pPr>
              <w:spacing w:after="100" w:afterAutospacing="1"/>
              <w:jc w:val="right"/>
              <w:rPr>
                <w:rFonts w:asciiTheme="majorHAnsi" w:hAnsiTheme="majorHAnsi"/>
                <w:b/>
                <w:lang w:val="en-CA"/>
              </w:rPr>
            </w:pPr>
            <w:bookmarkStart w:id="0" w:name="_GoBack"/>
            <w:bookmarkEnd w:id="0"/>
            <w:r w:rsidRPr="006A5ABD">
              <w:rPr>
                <w:rFonts w:asciiTheme="majorHAnsi" w:hAnsiTheme="majorHAnsi"/>
                <w:b/>
                <w:lang w:val="en-CA"/>
              </w:rPr>
              <w:t>***</w:t>
            </w:r>
          </w:p>
          <w:p w:rsidR="006A5ABD" w:rsidRPr="006A5ABD" w:rsidRDefault="006A5ABD" w:rsidP="00036C9A">
            <w:pPr>
              <w:spacing w:after="100" w:afterAutospacing="1"/>
              <w:jc w:val="right"/>
              <w:rPr>
                <w:rFonts w:asciiTheme="majorHAnsi" w:hAnsiTheme="majorHAnsi"/>
                <w:b/>
                <w:lang w:val="en-CA"/>
              </w:rPr>
            </w:pPr>
          </w:p>
        </w:tc>
        <w:tc>
          <w:tcPr>
            <w:tcW w:w="8021" w:type="dxa"/>
          </w:tcPr>
          <w:p w:rsidR="004276D5" w:rsidRPr="006A5ABD" w:rsidRDefault="00036C9A" w:rsidP="000043E0">
            <w:pPr>
              <w:spacing w:after="100" w:afterAutospacing="1"/>
              <w:rPr>
                <w:rFonts w:asciiTheme="majorHAnsi" w:hAnsiTheme="majorHAnsi"/>
                <w:lang w:val="en-US"/>
              </w:rPr>
            </w:pPr>
            <w:r w:rsidRPr="006A5ABD">
              <w:rPr>
                <w:rFonts w:asciiTheme="majorHAnsi" w:hAnsiTheme="majorHAnsi"/>
                <w:lang w:val="en-US"/>
              </w:rPr>
              <w:t xml:space="preserve">Parents or guardians can help in the students learning progress by regularly monitoring the </w:t>
            </w:r>
            <w:r w:rsidR="00460861" w:rsidRPr="006A5ABD">
              <w:rPr>
                <w:rFonts w:asciiTheme="majorHAnsi" w:hAnsiTheme="majorHAnsi"/>
                <w:lang w:val="en-US"/>
              </w:rPr>
              <w:t>student’s</w:t>
            </w:r>
            <w:r w:rsidRPr="006A5ABD">
              <w:rPr>
                <w:rFonts w:asciiTheme="majorHAnsi" w:hAnsiTheme="majorHAnsi"/>
                <w:lang w:val="en-US"/>
              </w:rPr>
              <w:t xml:space="preserve"> achievements. 30-60 minutes should be set aside daily to complete homework a</w:t>
            </w:r>
            <w:r w:rsidR="002B01B3" w:rsidRPr="006A5ABD">
              <w:rPr>
                <w:rFonts w:asciiTheme="majorHAnsi" w:hAnsiTheme="majorHAnsi"/>
                <w:lang w:val="en-US"/>
              </w:rPr>
              <w:t>nd review previous assignments.</w:t>
            </w:r>
            <w:r w:rsidRPr="006A5ABD">
              <w:rPr>
                <w:rFonts w:asciiTheme="majorHAnsi" w:hAnsiTheme="majorHAnsi"/>
                <w:lang w:val="en-US"/>
              </w:rPr>
              <w:t xml:space="preserve"> Parents or guardians should regularly check the student’s notebook to se</w:t>
            </w:r>
            <w:r w:rsidR="002B01B3" w:rsidRPr="006A5ABD">
              <w:rPr>
                <w:rFonts w:asciiTheme="majorHAnsi" w:hAnsiTheme="majorHAnsi"/>
                <w:lang w:val="en-US"/>
              </w:rPr>
              <w:t>e how the child is progressing.</w:t>
            </w:r>
            <w:r w:rsidRPr="006A5ABD">
              <w:rPr>
                <w:rFonts w:asciiTheme="majorHAnsi" w:hAnsiTheme="majorHAnsi"/>
                <w:lang w:val="en-US"/>
              </w:rPr>
              <w:t xml:space="preserve"> From a quick look at the student’s notebook a parent should be able to tell if the student is up to date in their homework, to tell if daily notes are being taken, and to check results</w:t>
            </w:r>
            <w:r w:rsidR="00E8611D" w:rsidRPr="006A5ABD">
              <w:rPr>
                <w:rFonts w:asciiTheme="majorHAnsi" w:hAnsiTheme="majorHAnsi"/>
                <w:lang w:val="en-US"/>
              </w:rPr>
              <w:t xml:space="preserve"> of previous quizzes and tests.</w:t>
            </w:r>
            <w:r w:rsidR="00B3215B" w:rsidRPr="006A5ABD">
              <w:rPr>
                <w:rFonts w:asciiTheme="majorHAnsi" w:hAnsiTheme="majorHAnsi"/>
                <w:lang w:val="en-US"/>
              </w:rPr>
              <w:t xml:space="preserve"> </w:t>
            </w:r>
            <w:r w:rsidR="00E8611D" w:rsidRPr="006A5ABD">
              <w:rPr>
                <w:rFonts w:asciiTheme="majorHAnsi" w:hAnsiTheme="majorHAnsi"/>
                <w:lang w:val="en-US"/>
              </w:rPr>
              <w:t xml:space="preserve">Daily assignments &amp; notes are posted at </w:t>
            </w:r>
            <w:hyperlink r:id="rId10" w:history="1">
              <w:r w:rsidR="004276D5" w:rsidRPr="006A5ABD">
                <w:rPr>
                  <w:rStyle w:val="Hyperlink"/>
                  <w:rFonts w:asciiTheme="majorHAnsi" w:hAnsiTheme="majorHAnsi"/>
                  <w:lang w:val="en-US"/>
                </w:rPr>
                <w:t>https://riversidedella.wikispaces.com/Math+9</w:t>
              </w:r>
            </w:hyperlink>
          </w:p>
          <w:p w:rsidR="006D4038" w:rsidRPr="006A5ABD" w:rsidRDefault="00036C9A" w:rsidP="000043E0">
            <w:pPr>
              <w:spacing w:after="100" w:afterAutospacing="1"/>
              <w:rPr>
                <w:rFonts w:asciiTheme="majorHAnsi" w:hAnsiTheme="majorHAnsi"/>
                <w:lang w:val="en-CA"/>
              </w:rPr>
            </w:pPr>
            <w:r w:rsidRPr="006A5ABD">
              <w:rPr>
                <w:rFonts w:asciiTheme="majorHAnsi" w:hAnsiTheme="majorHAnsi"/>
              </w:rPr>
              <w:t>Parents are viewed as partners in the education process and are asked to review and discuss these guidelines with their son/daughter. </w:t>
            </w:r>
            <w:r w:rsidR="00316691" w:rsidRPr="006A5ABD">
              <w:rPr>
                <w:rFonts w:asciiTheme="majorHAnsi" w:hAnsiTheme="majorHAnsi"/>
                <w:lang w:val="en-CA"/>
              </w:rPr>
              <w:t xml:space="preserve">It would also be useful to refer to the textbook’s website </w:t>
            </w:r>
            <w:r w:rsidR="00316691" w:rsidRPr="006A5ABD">
              <w:rPr>
                <w:rFonts w:asciiTheme="majorHAnsi" w:hAnsiTheme="majorHAnsi"/>
                <w:lang w:val="en-CA"/>
              </w:rPr>
              <w:br/>
            </w:r>
            <w:hyperlink r:id="rId11" w:history="1">
              <w:r w:rsidR="00FB36D9" w:rsidRPr="006A5ABD">
                <w:rPr>
                  <w:rStyle w:val="Hyperlink"/>
                  <w:rFonts w:asciiTheme="majorHAnsi" w:hAnsiTheme="majorHAnsi"/>
                </w:rPr>
                <w:t>http://highered.mcgraw-hill.com/sites/007097</w:t>
              </w:r>
              <w:r w:rsidR="00FB36D9" w:rsidRPr="006A5ABD">
                <w:rPr>
                  <w:rStyle w:val="Hyperlink"/>
                  <w:rFonts w:asciiTheme="majorHAnsi" w:hAnsiTheme="majorHAnsi"/>
                </w:rPr>
                <w:t>3</w:t>
              </w:r>
              <w:r w:rsidR="00FB36D9" w:rsidRPr="006A5ABD">
                <w:rPr>
                  <w:rStyle w:val="Hyperlink"/>
                  <w:rFonts w:asciiTheme="majorHAnsi" w:hAnsiTheme="majorHAnsi"/>
                </w:rPr>
                <w:t>407/studen</w:t>
              </w:r>
              <w:r w:rsidR="00FB36D9" w:rsidRPr="006A5ABD">
                <w:rPr>
                  <w:rStyle w:val="Hyperlink"/>
                  <w:rFonts w:asciiTheme="majorHAnsi" w:hAnsiTheme="majorHAnsi"/>
                </w:rPr>
                <w:t>t</w:t>
              </w:r>
              <w:r w:rsidR="00FB36D9" w:rsidRPr="006A5ABD">
                <w:rPr>
                  <w:rStyle w:val="Hyperlink"/>
                  <w:rFonts w:asciiTheme="majorHAnsi" w:hAnsiTheme="majorHAnsi"/>
                </w:rPr>
                <w:t>_view0/</w:t>
              </w:r>
            </w:hyperlink>
            <w:r w:rsidR="00316691" w:rsidRPr="006A5ABD">
              <w:rPr>
                <w:rFonts w:asciiTheme="majorHAnsi" w:hAnsiTheme="majorHAnsi"/>
                <w:lang w:val="en-CA"/>
              </w:rPr>
              <w:br/>
              <w:t>to review</w:t>
            </w:r>
            <w:r w:rsidR="00AF5861" w:rsidRPr="006A5ABD">
              <w:rPr>
                <w:rFonts w:asciiTheme="majorHAnsi" w:hAnsiTheme="majorHAnsi"/>
                <w:lang w:val="en-CA"/>
              </w:rPr>
              <w:t xml:space="preserve"> the</w:t>
            </w:r>
            <w:r w:rsidR="00316691" w:rsidRPr="006A5ABD">
              <w:rPr>
                <w:rFonts w:asciiTheme="majorHAnsi" w:hAnsiTheme="majorHAnsi"/>
                <w:lang w:val="en-CA"/>
              </w:rPr>
              <w:t xml:space="preserve"> </w:t>
            </w:r>
            <w:r w:rsidR="00AF5861" w:rsidRPr="006A5ABD">
              <w:rPr>
                <w:rFonts w:asciiTheme="majorHAnsi" w:hAnsiTheme="majorHAnsi"/>
                <w:lang w:val="en-CA"/>
              </w:rPr>
              <w:t>tips to help you</w:t>
            </w:r>
            <w:r w:rsidR="00316691" w:rsidRPr="006A5ABD">
              <w:rPr>
                <w:rFonts w:asciiTheme="majorHAnsi" w:hAnsiTheme="majorHAnsi"/>
                <w:lang w:val="en-CA"/>
              </w:rPr>
              <w:t xml:space="preserve"> </w:t>
            </w:r>
            <w:r w:rsidR="006A5ABD" w:rsidRPr="006A5ABD">
              <w:rPr>
                <w:rFonts w:asciiTheme="majorHAnsi" w:hAnsiTheme="majorHAnsi"/>
                <w:lang w:val="en-CA"/>
              </w:rPr>
              <w:t>“</w:t>
            </w:r>
            <w:r w:rsidR="00AF5861" w:rsidRPr="006A5ABD">
              <w:rPr>
                <w:rFonts w:asciiTheme="majorHAnsi" w:hAnsiTheme="majorHAnsi"/>
                <w:lang w:val="en-CA"/>
              </w:rPr>
              <w:t>Succeed</w:t>
            </w:r>
            <w:r w:rsidR="00316691" w:rsidRPr="006A5ABD">
              <w:rPr>
                <w:rFonts w:asciiTheme="majorHAnsi" w:hAnsiTheme="majorHAnsi"/>
                <w:lang w:val="en-CA"/>
              </w:rPr>
              <w:t xml:space="preserve"> in Math</w:t>
            </w:r>
            <w:r w:rsidR="006A5ABD" w:rsidRPr="006A5ABD">
              <w:rPr>
                <w:rFonts w:asciiTheme="majorHAnsi" w:hAnsiTheme="majorHAnsi"/>
                <w:lang w:val="en-CA"/>
              </w:rPr>
              <w:t>.”</w:t>
            </w:r>
          </w:p>
          <w:p w:rsidR="006D4038" w:rsidRPr="006A5ABD" w:rsidRDefault="006D4038" w:rsidP="000043E0">
            <w:pPr>
              <w:spacing w:after="100" w:afterAutospacing="1"/>
              <w:rPr>
                <w:rFonts w:asciiTheme="majorHAnsi" w:hAnsiTheme="majorHAnsi"/>
                <w:b/>
                <w:bCs/>
              </w:rPr>
            </w:pPr>
            <w:r w:rsidRPr="006A5ABD">
              <w:rPr>
                <w:rFonts w:asciiTheme="majorHAnsi" w:hAnsiTheme="majorHAnsi"/>
                <w:lang w:val="en-CA"/>
              </w:rPr>
              <w:t xml:space="preserve">Please ensure that your son/daughter has completed the </w:t>
            </w:r>
            <w:proofErr w:type="gramStart"/>
            <w:r w:rsidR="006A5ABD" w:rsidRPr="006A5ABD">
              <w:rPr>
                <w:rFonts w:asciiTheme="majorHAnsi" w:hAnsiTheme="majorHAnsi"/>
                <w:lang w:val="en-CA"/>
              </w:rPr>
              <w:t>questionnaire,</w:t>
            </w:r>
            <w:r w:rsidRPr="006A5ABD">
              <w:rPr>
                <w:rFonts w:asciiTheme="majorHAnsi" w:hAnsiTheme="majorHAnsi"/>
                <w:lang w:val="en-CA"/>
              </w:rPr>
              <w:t xml:space="preserve"> that can be found at</w:t>
            </w:r>
            <w:r w:rsidR="004276D5" w:rsidRPr="006A5ABD">
              <w:rPr>
                <w:rFonts w:asciiTheme="majorHAnsi" w:hAnsiTheme="majorHAnsi"/>
                <w:lang w:val="en-CA"/>
              </w:rPr>
              <w:t xml:space="preserve"> </w:t>
            </w:r>
            <w:hyperlink r:id="rId12" w:history="1">
              <w:r w:rsidR="006A5ABD" w:rsidRPr="006A5ABD">
                <w:rPr>
                  <w:rStyle w:val="Hyperlink"/>
                  <w:rFonts w:asciiTheme="majorHAnsi" w:hAnsiTheme="majorHAnsi"/>
                  <w:b/>
                  <w:lang w:val="en-CA"/>
                </w:rPr>
                <w:t>https://www.surveymonkey.com/r/8XS8JJV</w:t>
              </w:r>
            </w:hyperlink>
            <w:proofErr w:type="gramEnd"/>
            <w:r w:rsidR="006A5ABD" w:rsidRPr="006A5ABD">
              <w:rPr>
                <w:rFonts w:asciiTheme="majorHAnsi" w:hAnsiTheme="majorHAnsi"/>
                <w:b/>
                <w:lang w:val="en-CA"/>
              </w:rPr>
              <w:t>,</w:t>
            </w:r>
            <w:r w:rsidR="006A5ABD" w:rsidRPr="006A5ABD">
              <w:rPr>
                <w:rFonts w:asciiTheme="majorHAnsi" w:hAnsiTheme="majorHAnsi"/>
                <w:lang w:val="en-CA"/>
              </w:rPr>
              <w:t xml:space="preserve"> </w:t>
            </w:r>
            <w:r w:rsidR="002E2056" w:rsidRPr="006A5ABD">
              <w:rPr>
                <w:rFonts w:asciiTheme="majorHAnsi" w:hAnsiTheme="majorHAnsi"/>
                <w:lang w:val="en-CA"/>
              </w:rPr>
              <w:t xml:space="preserve">by Friday Sept </w:t>
            </w:r>
            <w:r w:rsidR="00442423" w:rsidRPr="006A5ABD">
              <w:rPr>
                <w:rFonts w:asciiTheme="majorHAnsi" w:hAnsiTheme="majorHAnsi"/>
                <w:lang w:val="en-CA"/>
              </w:rPr>
              <w:t>11</w:t>
            </w:r>
            <w:r w:rsidR="004B2978" w:rsidRPr="006A5ABD">
              <w:rPr>
                <w:rFonts w:asciiTheme="majorHAnsi" w:hAnsiTheme="majorHAnsi"/>
                <w:lang w:val="en-CA"/>
              </w:rPr>
              <w:t>th.</w:t>
            </w:r>
          </w:p>
          <w:p w:rsidR="00036C9A" w:rsidRPr="006A5ABD" w:rsidRDefault="00036C9A" w:rsidP="004276D5">
            <w:pPr>
              <w:spacing w:after="100" w:afterAutospacing="1"/>
              <w:rPr>
                <w:rFonts w:asciiTheme="majorHAnsi" w:hAnsiTheme="majorHAnsi"/>
                <w:lang w:val="en-CA"/>
              </w:rPr>
            </w:pPr>
            <w:r w:rsidRPr="006A5ABD">
              <w:rPr>
                <w:rFonts w:asciiTheme="majorHAnsi" w:hAnsiTheme="majorHAnsi"/>
              </w:rPr>
              <w:t xml:space="preserve">If you have any questions or concerns, please contact </w:t>
            </w:r>
            <w:r w:rsidR="004276D5" w:rsidRPr="006A5ABD">
              <w:rPr>
                <w:rFonts w:asciiTheme="majorHAnsi" w:hAnsiTheme="majorHAnsi"/>
                <w:lang w:val="en-CA"/>
              </w:rPr>
              <w:t xml:space="preserve">Mrs. Della at </w:t>
            </w:r>
            <w:hyperlink r:id="rId13" w:history="1">
              <w:r w:rsidR="004276D5" w:rsidRPr="006A5ABD">
                <w:rPr>
                  <w:rStyle w:val="Hyperlink"/>
                  <w:rFonts w:asciiTheme="majorHAnsi" w:hAnsiTheme="majorHAnsi"/>
                  <w:lang w:val="en-CA"/>
                </w:rPr>
                <w:t>tdella@sd43.bc.ca</w:t>
              </w:r>
            </w:hyperlink>
            <w:r w:rsidR="004276D5" w:rsidRPr="006A5ABD">
              <w:rPr>
                <w:rFonts w:asciiTheme="majorHAnsi" w:hAnsiTheme="majorHAnsi"/>
                <w:lang w:val="en-CA"/>
              </w:rPr>
              <w:t xml:space="preserve"> </w:t>
            </w:r>
            <w:r w:rsidR="006A5ABD" w:rsidRPr="006A5ABD">
              <w:rPr>
                <w:rFonts w:asciiTheme="majorHAnsi" w:hAnsiTheme="majorHAnsi"/>
                <w:lang w:val="en-CA"/>
              </w:rPr>
              <w:t>or in room 215.</w:t>
            </w:r>
          </w:p>
        </w:tc>
      </w:tr>
    </w:tbl>
    <w:p w:rsidR="006A5ABD" w:rsidRDefault="006A5ABD" w:rsidP="00B9758B">
      <w:pPr>
        <w:spacing w:after="100" w:afterAutospacing="1"/>
        <w:rPr>
          <w:rFonts w:asciiTheme="majorHAnsi" w:hAnsiTheme="majorHAnsi"/>
          <w:lang w:val="en-CA"/>
        </w:rPr>
      </w:pPr>
    </w:p>
    <w:p w:rsidR="006A5ABD" w:rsidRDefault="006A5ABD" w:rsidP="006A5ABD">
      <w:pPr>
        <w:ind w:firstLine="720"/>
        <w:rPr>
          <w:rFonts w:asciiTheme="majorHAnsi" w:hAnsiTheme="majorHAnsi"/>
          <w:lang w:val="en-CA"/>
        </w:rPr>
      </w:pPr>
      <w:r>
        <w:rPr>
          <w:rFonts w:asciiTheme="majorHAnsi" w:hAnsiTheme="majorHAnsi"/>
          <w:lang w:val="en-CA"/>
        </w:rPr>
        <w:t>These guidelines have been established to maximize your child’s success in mathematics.</w:t>
      </w:r>
    </w:p>
    <w:p w:rsidR="00B9758B" w:rsidRPr="006A5ABD" w:rsidRDefault="00B9758B" w:rsidP="006A5ABD">
      <w:pPr>
        <w:tabs>
          <w:tab w:val="left" w:pos="788"/>
        </w:tabs>
        <w:rPr>
          <w:rFonts w:asciiTheme="majorHAnsi" w:hAnsiTheme="majorHAnsi"/>
          <w:lang w:val="en-CA"/>
        </w:rPr>
        <w:sectPr w:rsidR="00B9758B" w:rsidRPr="006A5ABD" w:rsidSect="00E909DE">
          <w:footerReference w:type="default" r:id="rId14"/>
          <w:headerReference w:type="first" r:id="rId15"/>
          <w:pgSz w:w="12240" w:h="15840"/>
          <w:pgMar w:top="720" w:right="720" w:bottom="720" w:left="720" w:header="720" w:footer="720" w:gutter="0"/>
          <w:cols w:space="720"/>
          <w:titlePg/>
          <w:docGrid w:linePitch="326"/>
        </w:sectPr>
      </w:pPr>
    </w:p>
    <w:p w:rsidR="00311942" w:rsidRPr="006A5ABD" w:rsidRDefault="00311942" w:rsidP="00D93183">
      <w:pPr>
        <w:spacing w:after="100" w:afterAutospacing="1"/>
        <w:rPr>
          <w:rFonts w:asciiTheme="majorHAnsi" w:hAnsiTheme="majorHAnsi"/>
          <w:lang w:val="en-CA"/>
        </w:rPr>
      </w:pPr>
    </w:p>
    <w:sectPr w:rsidR="00311942" w:rsidRPr="006A5ABD" w:rsidSect="00E909DE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218" w:rsidRDefault="00504218" w:rsidP="00976522">
      <w:r>
        <w:separator/>
      </w:r>
    </w:p>
  </w:endnote>
  <w:endnote w:type="continuationSeparator" w:id="0">
    <w:p w:rsidR="00504218" w:rsidRDefault="00504218" w:rsidP="00976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96F" w:rsidRPr="00E909DE" w:rsidRDefault="0066296F" w:rsidP="0066296F">
    <w:pPr>
      <w:pStyle w:val="Footer"/>
      <w:jc w:val="center"/>
      <w:rPr>
        <w:rFonts w:ascii="Calibri" w:hAnsi="Calibri"/>
      </w:rPr>
    </w:pPr>
    <w:r w:rsidRPr="00E909DE">
      <w:rPr>
        <w:rFonts w:ascii="Calibri" w:hAnsi="Calibri"/>
      </w:rPr>
      <w:t>_________________________                                 _________________________</w:t>
    </w:r>
    <w:r w:rsidRPr="00E909DE">
      <w:rPr>
        <w:rFonts w:ascii="Calibri" w:hAnsi="Calibri"/>
      </w:rPr>
      <w:br/>
    </w:r>
    <w:r w:rsidRPr="00E909DE">
      <w:rPr>
        <w:rFonts w:ascii="Calibri" w:hAnsi="Calibri"/>
      </w:rPr>
      <w:br/>
      <w:t>       Student’s Signature                  </w:t>
    </w:r>
    <w:r w:rsidR="00E909DE">
      <w:rPr>
        <w:rFonts w:ascii="Calibri" w:hAnsi="Calibri"/>
      </w:rPr>
      <w:t>                             </w:t>
    </w:r>
    <w:r w:rsidRPr="00E909DE">
      <w:rPr>
        <w:rFonts w:ascii="Calibri" w:hAnsi="Calibri"/>
      </w:rPr>
      <w:t xml:space="preserve"> Parent’s / Guardian’s Signature</w:t>
    </w:r>
    <w:r w:rsidRPr="00E909DE">
      <w:rPr>
        <w:rFonts w:ascii="Calibri" w:hAnsi="Calibri"/>
      </w:rPr>
      <w:br/>
    </w:r>
    <w:r w:rsidRPr="00E909DE">
      <w:rPr>
        <w:rFonts w:ascii="Calibri" w:hAnsi="Calibri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218" w:rsidRDefault="00504218" w:rsidP="00976522">
      <w:r>
        <w:separator/>
      </w:r>
    </w:p>
  </w:footnote>
  <w:footnote w:type="continuationSeparator" w:id="0">
    <w:p w:rsidR="00504218" w:rsidRDefault="00504218" w:rsidP="009765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96F" w:rsidRPr="00850B6A" w:rsidRDefault="00D26E80" w:rsidP="00D26E80">
    <w:pPr>
      <w:pStyle w:val="Heading2"/>
      <w:spacing w:after="280" w:afterAutospacing="1"/>
      <w:rPr>
        <w:rFonts w:ascii="Trebuchet MS" w:hAnsi="Trebuchet MS"/>
        <w:b w:val="0"/>
        <w:i w:val="0"/>
        <w:sz w:val="12"/>
        <w:lang w:val="en-US"/>
      </w:rPr>
    </w:pPr>
    <w:r w:rsidRPr="00850B6A">
      <w:rPr>
        <w:rFonts w:ascii="Trebuchet MS" w:hAnsi="Trebuchet MS"/>
        <w:sz w:val="36"/>
        <w:lang w:val="en-US"/>
      </w:rPr>
      <w:t xml:space="preserve">                                   </w:t>
    </w:r>
    <w:r w:rsidR="0066296F" w:rsidRPr="00850B6A">
      <w:rPr>
        <w:rFonts w:ascii="Trebuchet MS" w:hAnsi="Trebuchet MS"/>
        <w:b w:val="0"/>
        <w:i w:val="0"/>
        <w:sz w:val="36"/>
      </w:rPr>
      <w:t xml:space="preserve">Riverside Secondary School </w:t>
    </w:r>
    <w:r w:rsidR="0066296F" w:rsidRPr="00850B6A">
      <w:rPr>
        <w:rFonts w:ascii="Trebuchet MS" w:hAnsi="Trebuchet MS"/>
        <w:b w:val="0"/>
        <w:i w:val="0"/>
        <w:sz w:val="36"/>
        <w:lang w:val="en-US"/>
      </w:rPr>
      <w:br/>
    </w:r>
    <w:r w:rsidRPr="00850B6A">
      <w:rPr>
        <w:rFonts w:ascii="Trebuchet MS" w:hAnsi="Trebuchet MS"/>
        <w:b w:val="0"/>
        <w:i w:val="0"/>
        <w:sz w:val="32"/>
        <w:lang w:val="en-US"/>
      </w:rPr>
      <w:t xml:space="preserve">       </w:t>
    </w:r>
    <w:r w:rsidR="00850B6A" w:rsidRPr="00850B6A">
      <w:rPr>
        <w:rFonts w:ascii="Trebuchet MS" w:hAnsi="Trebuchet MS"/>
        <w:b w:val="0"/>
        <w:i w:val="0"/>
        <w:sz w:val="32"/>
        <w:lang w:val="en-US"/>
      </w:rPr>
      <w:t xml:space="preserve">                      </w:t>
    </w:r>
    <w:r w:rsidR="0066296F" w:rsidRPr="00850B6A">
      <w:rPr>
        <w:rFonts w:ascii="Trebuchet MS" w:hAnsi="Trebuchet MS"/>
        <w:b w:val="0"/>
        <w:i w:val="0"/>
      </w:rPr>
      <w:t>Mathematics Department:  Expectations and Evaluation</w:t>
    </w:r>
    <w:r w:rsidR="0066296F" w:rsidRPr="00850B6A">
      <w:rPr>
        <w:rFonts w:ascii="Trebuchet MS" w:hAnsi="Trebuchet MS"/>
        <w:b w:val="0"/>
        <w:i w:val="0"/>
        <w:sz w:val="36"/>
      </w:rPr>
      <w:t xml:space="preserve"> </w:t>
    </w:r>
    <w:r w:rsidR="0066296F" w:rsidRPr="00850B6A">
      <w:rPr>
        <w:rFonts w:ascii="Trebuchet MS" w:hAnsi="Trebuchet MS"/>
        <w:b w:val="0"/>
        <w:i w:val="0"/>
        <w:sz w:val="36"/>
        <w:lang w:val="en-US"/>
      </w:rPr>
      <w:br/>
    </w:r>
    <w:r w:rsidRPr="00850B6A">
      <w:rPr>
        <w:rFonts w:ascii="Trebuchet MS" w:hAnsi="Trebuchet MS"/>
        <w:b w:val="0"/>
        <w:i w:val="0"/>
        <w:sz w:val="32"/>
        <w:lang w:val="en-US"/>
      </w:rPr>
      <w:t xml:space="preserve">                            </w:t>
    </w:r>
    <w:r w:rsidR="00850B6A" w:rsidRPr="00850B6A">
      <w:rPr>
        <w:rFonts w:ascii="Trebuchet MS" w:hAnsi="Trebuchet MS"/>
        <w:b w:val="0"/>
        <w:i w:val="0"/>
        <w:sz w:val="32"/>
        <w:lang w:val="en-US"/>
      </w:rPr>
      <w:t xml:space="preserve"> </w:t>
    </w:r>
    <w:r w:rsidR="007C01B3">
      <w:rPr>
        <w:rFonts w:ascii="Trebuchet MS" w:hAnsi="Trebuchet MS"/>
        <w:b w:val="0"/>
        <w:i w:val="0"/>
        <w:sz w:val="32"/>
        <w:lang w:val="en-US"/>
      </w:rPr>
      <w:t xml:space="preserve">           </w:t>
    </w:r>
    <w:r w:rsidR="0066296F" w:rsidRPr="007C01B3">
      <w:rPr>
        <w:rFonts w:ascii="Trebuchet MS" w:hAnsi="Trebuchet MS"/>
        <w:b w:val="0"/>
        <w:i w:val="0"/>
      </w:rPr>
      <w:t>Mathematics 9 (Linear – All Year</w:t>
    </w:r>
    <w:r w:rsidR="0066296F" w:rsidRPr="00850B6A">
      <w:rPr>
        <w:rFonts w:ascii="Trebuchet MS" w:hAnsi="Trebuchet MS"/>
        <w:b w:val="0"/>
        <w:i w:val="0"/>
        <w:sz w:val="32"/>
      </w:rPr>
      <w:t xml:space="preserve">)  </w:t>
    </w:r>
    <w:r w:rsidR="0066296F" w:rsidRPr="00850B6A">
      <w:rPr>
        <w:rFonts w:ascii="Trebuchet MS" w:hAnsi="Trebuchet MS"/>
        <w:b w:val="0"/>
        <w:i w:val="0"/>
        <w:sz w:val="14"/>
      </w:rPr>
      <w:t>(Revised Sept.</w:t>
    </w:r>
    <w:r w:rsidR="0066296F" w:rsidRPr="00850B6A">
      <w:rPr>
        <w:rFonts w:ascii="Trebuchet MS" w:hAnsi="Trebuchet MS"/>
        <w:sz w:val="14"/>
      </w:rPr>
      <w:t xml:space="preserve"> </w:t>
    </w:r>
    <w:r w:rsidR="00060A7E">
      <w:rPr>
        <w:rFonts w:ascii="Trebuchet MS" w:hAnsi="Trebuchet MS"/>
        <w:b w:val="0"/>
        <w:i w:val="0"/>
        <w:sz w:val="14"/>
        <w:lang w:val="en-US"/>
      </w:rPr>
      <w:t>2015</w:t>
    </w:r>
    <w:r w:rsidR="0066296F" w:rsidRPr="00850B6A">
      <w:rPr>
        <w:rFonts w:ascii="Trebuchet MS" w:hAnsi="Trebuchet MS"/>
        <w:b w:val="0"/>
        <w:i w:val="0"/>
        <w:sz w:val="1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138EB"/>
    <w:multiLevelType w:val="hybridMultilevel"/>
    <w:tmpl w:val="8D00C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31AF6"/>
    <w:multiLevelType w:val="hybridMultilevel"/>
    <w:tmpl w:val="1F0C71CE"/>
    <w:lvl w:ilvl="0" w:tplc="AF98DF5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A869FA"/>
    <w:multiLevelType w:val="hybridMultilevel"/>
    <w:tmpl w:val="F036C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0D273F"/>
    <w:multiLevelType w:val="hybridMultilevel"/>
    <w:tmpl w:val="97D8B44E"/>
    <w:lvl w:ilvl="0" w:tplc="AF98DF5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C6390"/>
    <w:multiLevelType w:val="hybridMultilevel"/>
    <w:tmpl w:val="A9C0AB62"/>
    <w:lvl w:ilvl="0" w:tplc="AF98DF5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9B437D"/>
    <w:multiLevelType w:val="hybridMultilevel"/>
    <w:tmpl w:val="D61C99FC"/>
    <w:lvl w:ilvl="0" w:tplc="5B4C0E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E126DB"/>
    <w:multiLevelType w:val="hybridMultilevel"/>
    <w:tmpl w:val="BE704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EB4B43"/>
    <w:multiLevelType w:val="hybridMultilevel"/>
    <w:tmpl w:val="FBFC8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287BCE"/>
    <w:multiLevelType w:val="hybridMultilevel"/>
    <w:tmpl w:val="2548A094"/>
    <w:lvl w:ilvl="0" w:tplc="1F2097F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6FE2F4E"/>
    <w:multiLevelType w:val="hybridMultilevel"/>
    <w:tmpl w:val="DE5E37A0"/>
    <w:lvl w:ilvl="0" w:tplc="19B23E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7340A7"/>
    <w:multiLevelType w:val="hybridMultilevel"/>
    <w:tmpl w:val="2A72A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955FFA"/>
    <w:multiLevelType w:val="hybridMultilevel"/>
    <w:tmpl w:val="983E1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2"/>
  </w:num>
  <w:num w:numId="5">
    <w:abstractNumId w:val="11"/>
  </w:num>
  <w:num w:numId="6">
    <w:abstractNumId w:val="9"/>
  </w:num>
  <w:num w:numId="7">
    <w:abstractNumId w:val="5"/>
  </w:num>
  <w:num w:numId="8">
    <w:abstractNumId w:val="8"/>
  </w:num>
  <w:num w:numId="9">
    <w:abstractNumId w:val="3"/>
  </w:num>
  <w:num w:numId="10">
    <w:abstractNumId w:val="6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B67"/>
    <w:rsid w:val="000043E0"/>
    <w:rsid w:val="00013B3D"/>
    <w:rsid w:val="00036C9A"/>
    <w:rsid w:val="00060A7E"/>
    <w:rsid w:val="000E7C86"/>
    <w:rsid w:val="00181283"/>
    <w:rsid w:val="001D01EB"/>
    <w:rsid w:val="001D33E8"/>
    <w:rsid w:val="001E54CC"/>
    <w:rsid w:val="00203C30"/>
    <w:rsid w:val="00221C7E"/>
    <w:rsid w:val="00251147"/>
    <w:rsid w:val="00287A44"/>
    <w:rsid w:val="002A3DF1"/>
    <w:rsid w:val="002B01B3"/>
    <w:rsid w:val="002E2056"/>
    <w:rsid w:val="002E42FF"/>
    <w:rsid w:val="002E6897"/>
    <w:rsid w:val="00311942"/>
    <w:rsid w:val="00316691"/>
    <w:rsid w:val="00374E63"/>
    <w:rsid w:val="004039D9"/>
    <w:rsid w:val="004276D5"/>
    <w:rsid w:val="00442423"/>
    <w:rsid w:val="00460861"/>
    <w:rsid w:val="00486F32"/>
    <w:rsid w:val="00490C31"/>
    <w:rsid w:val="004B2978"/>
    <w:rsid w:val="004D21D2"/>
    <w:rsid w:val="004D7657"/>
    <w:rsid w:val="004F29A1"/>
    <w:rsid w:val="00504218"/>
    <w:rsid w:val="00513143"/>
    <w:rsid w:val="0053404C"/>
    <w:rsid w:val="005925F3"/>
    <w:rsid w:val="005C479D"/>
    <w:rsid w:val="005C5A8F"/>
    <w:rsid w:val="006349E6"/>
    <w:rsid w:val="0066296F"/>
    <w:rsid w:val="006A5ABD"/>
    <w:rsid w:val="006B1BDE"/>
    <w:rsid w:val="006D4038"/>
    <w:rsid w:val="006F5511"/>
    <w:rsid w:val="00710C5A"/>
    <w:rsid w:val="00747C0A"/>
    <w:rsid w:val="007B4C71"/>
    <w:rsid w:val="007C01B3"/>
    <w:rsid w:val="007E426D"/>
    <w:rsid w:val="00850B6A"/>
    <w:rsid w:val="00861BE8"/>
    <w:rsid w:val="008657F0"/>
    <w:rsid w:val="0086744F"/>
    <w:rsid w:val="008D5879"/>
    <w:rsid w:val="008F321B"/>
    <w:rsid w:val="00954370"/>
    <w:rsid w:val="00954C85"/>
    <w:rsid w:val="00976522"/>
    <w:rsid w:val="009B2F36"/>
    <w:rsid w:val="009B70D1"/>
    <w:rsid w:val="009C3207"/>
    <w:rsid w:val="009D2A42"/>
    <w:rsid w:val="009D7FB9"/>
    <w:rsid w:val="00A33D08"/>
    <w:rsid w:val="00A351F2"/>
    <w:rsid w:val="00A35358"/>
    <w:rsid w:val="00A538BE"/>
    <w:rsid w:val="00A56825"/>
    <w:rsid w:val="00A579D3"/>
    <w:rsid w:val="00AF5861"/>
    <w:rsid w:val="00B15139"/>
    <w:rsid w:val="00B240AD"/>
    <w:rsid w:val="00B3215B"/>
    <w:rsid w:val="00B4251B"/>
    <w:rsid w:val="00B47306"/>
    <w:rsid w:val="00B47546"/>
    <w:rsid w:val="00B818EF"/>
    <w:rsid w:val="00B9758B"/>
    <w:rsid w:val="00BB0472"/>
    <w:rsid w:val="00BE664D"/>
    <w:rsid w:val="00C05AA9"/>
    <w:rsid w:val="00C15F42"/>
    <w:rsid w:val="00C53B67"/>
    <w:rsid w:val="00C6272A"/>
    <w:rsid w:val="00C7416B"/>
    <w:rsid w:val="00C91549"/>
    <w:rsid w:val="00CB017C"/>
    <w:rsid w:val="00CE323F"/>
    <w:rsid w:val="00CF2554"/>
    <w:rsid w:val="00D20FFC"/>
    <w:rsid w:val="00D26E80"/>
    <w:rsid w:val="00D33CD3"/>
    <w:rsid w:val="00D54201"/>
    <w:rsid w:val="00D93183"/>
    <w:rsid w:val="00DC0911"/>
    <w:rsid w:val="00DE51B2"/>
    <w:rsid w:val="00DF2A58"/>
    <w:rsid w:val="00DF6F48"/>
    <w:rsid w:val="00E107B2"/>
    <w:rsid w:val="00E477B1"/>
    <w:rsid w:val="00E7252E"/>
    <w:rsid w:val="00E85486"/>
    <w:rsid w:val="00E8611D"/>
    <w:rsid w:val="00E909DE"/>
    <w:rsid w:val="00EA2298"/>
    <w:rsid w:val="00EC4714"/>
    <w:rsid w:val="00EC4745"/>
    <w:rsid w:val="00EF7D38"/>
    <w:rsid w:val="00F01B0D"/>
    <w:rsid w:val="00FB36D9"/>
    <w:rsid w:val="00FD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F13F601-2E5C-42FF-AAEF-C372EC78C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BCE"/>
    <w:rPr>
      <w:sz w:val="24"/>
      <w:szCs w:val="24"/>
      <w:lang w:val="ru-RU" w:eastAsia="ru-RU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unhideWhenUsed/>
    <w:rsid w:val="00B9758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97652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76522"/>
    <w:rPr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97652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76522"/>
    <w:rPr>
      <w:sz w:val="24"/>
      <w:szCs w:val="24"/>
      <w:lang w:val="ru-RU" w:eastAsia="ru-RU"/>
    </w:rPr>
  </w:style>
  <w:style w:type="character" w:styleId="Hyperlink">
    <w:name w:val="Hyperlink"/>
    <w:uiPriority w:val="99"/>
    <w:unhideWhenUsed/>
    <w:rsid w:val="0097652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6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6E80"/>
    <w:rPr>
      <w:rFonts w:ascii="Tahoma" w:hAnsi="Tahoma" w:cs="Tahoma"/>
      <w:sz w:val="16"/>
      <w:szCs w:val="16"/>
      <w:lang w:val="ru-RU" w:eastAsia="ru-RU"/>
    </w:rPr>
  </w:style>
  <w:style w:type="paragraph" w:styleId="ListParagraph">
    <w:name w:val="List Paragraph"/>
    <w:basedOn w:val="Normal"/>
    <w:uiPriority w:val="99"/>
    <w:qFormat/>
    <w:rsid w:val="00A538B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1669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versidedella.wikispaces.com/Math+9" TargetMode="External"/><Relationship Id="rId13" Type="http://schemas.openxmlformats.org/officeDocument/2006/relationships/hyperlink" Target="mailto:tdella@sd43.bc.c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surveymonkey.com/r/8XS8JJV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highered.mcgraw-hill.com/sites/0070973407/student_view0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iversidedella.wikispaces.com/Math+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iversidedella.wikispaces.com/Math+9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2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 9 Expectations 2009 burton</vt:lpstr>
    </vt:vector>
  </TitlesOfParts>
  <Company>Riverside</Company>
  <LinksUpToDate>false</LinksUpToDate>
  <CharactersWithSpaces>6051</CharactersWithSpaces>
  <SharedDoc>false</SharedDoc>
  <HLinks>
    <vt:vector size="6" baseType="variant">
      <vt:variant>
        <vt:i4>589934</vt:i4>
      </vt:variant>
      <vt:variant>
        <vt:i4>0</vt:i4>
      </vt:variant>
      <vt:variant>
        <vt:i4>0</vt:i4>
      </vt:variant>
      <vt:variant>
        <vt:i4>5</vt:i4>
      </vt:variant>
      <vt:variant>
        <vt:lpwstr>mailto:mburton@sd43.bc.ca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 9 Expectations 2009 burton</dc:title>
  <dc:creator>mburton</dc:creator>
  <cp:lastModifiedBy>Della, Teena</cp:lastModifiedBy>
  <cp:revision>5</cp:revision>
  <cp:lastPrinted>2012-06-28T23:07:00Z</cp:lastPrinted>
  <dcterms:created xsi:type="dcterms:W3CDTF">2015-09-05T01:16:00Z</dcterms:created>
  <dcterms:modified xsi:type="dcterms:W3CDTF">2015-09-06T01:58:00Z</dcterms:modified>
</cp:coreProperties>
</file>